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45D" w:rsidRDefault="0077045D" w:rsidP="00687550">
      <w:pPr>
        <w:pStyle w:val="Heading2"/>
      </w:pPr>
      <w:r>
        <w:t>Please note</w:t>
      </w:r>
    </w:p>
    <w:p w:rsidR="0077045D" w:rsidRDefault="0077045D" w:rsidP="0077045D">
      <w:r>
        <w:t>Beacon is under continuous development.  Screens shown in this document may appear slightly differently in use at any time.</w:t>
      </w:r>
    </w:p>
    <w:p w:rsidR="00060CAC" w:rsidRPr="0077045D" w:rsidRDefault="00060CAC" w:rsidP="0077045D">
      <w:r>
        <w:t>Also, the password you are given when we first set you up with access is a one-time password for use the first time you log in.  After that you use the password you created on that first login (see ‘Subsequent logins below.</w:t>
      </w:r>
    </w:p>
    <w:p w:rsidR="00647817" w:rsidRDefault="00687550" w:rsidP="00687550">
      <w:pPr>
        <w:pStyle w:val="Heading2"/>
      </w:pPr>
      <w:r>
        <w:t>First Login</w:t>
      </w:r>
    </w:p>
    <w:p w:rsidR="00687550" w:rsidRDefault="00687550" w:rsidP="00687550">
      <w:r>
        <w:t xml:space="preserve">The URL to reach Beacon from any browser is </w:t>
      </w:r>
      <w:hyperlink r:id="rId7" w:history="1">
        <w:r w:rsidRPr="008129CE">
          <w:rPr>
            <w:rStyle w:val="Hyperlink"/>
          </w:rPr>
          <w:t>https://www.u3abeacon.org.uk/</w:t>
        </w:r>
      </w:hyperlink>
    </w:p>
    <w:p w:rsidR="00687550" w:rsidRDefault="00687550" w:rsidP="00687550">
      <w:r>
        <w:t>Your Username and Password will be sent to you by email.</w:t>
      </w:r>
    </w:p>
    <w:p w:rsidR="00687550" w:rsidRDefault="00687550" w:rsidP="00687550">
      <w:r>
        <w:t>You will see this screen:</w:t>
      </w:r>
    </w:p>
    <w:p w:rsidR="00687550" w:rsidRDefault="00687550" w:rsidP="00687550">
      <w:r>
        <w:rPr>
          <w:noProof/>
          <w:lang w:eastAsia="en-GB"/>
        </w:rPr>
        <w:drawing>
          <wp:inline distT="0" distB="0" distL="0" distR="0" wp14:anchorId="336B6306" wp14:editId="4C5844A9">
            <wp:extent cx="5731510" cy="3672208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550" w:rsidRDefault="00687550" w:rsidP="00687550">
      <w:r>
        <w:t xml:space="preserve">Choose ‘Basingstoke – Old Basing’ from the </w:t>
      </w:r>
      <w:proofErr w:type="gramStart"/>
      <w:r>
        <w:t>drop down</w:t>
      </w:r>
      <w:proofErr w:type="gramEnd"/>
      <w:r>
        <w:t xml:space="preserve"> list of U3A names.</w:t>
      </w:r>
    </w:p>
    <w:p w:rsidR="00687550" w:rsidRDefault="00687550" w:rsidP="00687550">
      <w:r>
        <w:t>On a private computer</w:t>
      </w:r>
      <w:r w:rsidR="00FB4025">
        <w:t xml:space="preserve"> tick the ‘This is a private computer’ checkbox – your settings will be remembered for future log-ins.</w:t>
      </w:r>
    </w:p>
    <w:p w:rsidR="00687550" w:rsidRDefault="00CB3228" w:rsidP="00687550">
      <w:r>
        <w:t>Remembering that usernames and passwords are both case sensitive, enter your u</w:t>
      </w:r>
      <w:r w:rsidR="00687550">
        <w:t xml:space="preserve">sername and </w:t>
      </w:r>
      <w:r w:rsidR="00FB4025">
        <w:t xml:space="preserve">initial </w:t>
      </w:r>
      <w:r w:rsidR="00687550">
        <w:t xml:space="preserve">password </w:t>
      </w:r>
      <w:r w:rsidR="00963718">
        <w:t xml:space="preserve">(hX_35^Bx) </w:t>
      </w:r>
      <w:r w:rsidR="00687550">
        <w:t>in the relevant fields and click &lt;Enter&gt;</w:t>
      </w:r>
    </w:p>
    <w:p w:rsidR="00963718" w:rsidRDefault="00963718" w:rsidP="00687550">
      <w:r>
        <w:t>You will be taken to this screen (except, of course, with your own name in it) to set your own password:</w:t>
      </w:r>
    </w:p>
    <w:p w:rsidR="00963718" w:rsidRDefault="00963718" w:rsidP="00687550">
      <w:r>
        <w:rPr>
          <w:noProof/>
          <w:lang w:eastAsia="en-GB"/>
        </w:rPr>
        <w:lastRenderedPageBreak/>
        <w:drawing>
          <wp:inline distT="0" distB="0" distL="0" distR="0" wp14:anchorId="76924E2E" wp14:editId="0F19CBFD">
            <wp:extent cx="5731510" cy="3672208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18" w:rsidRDefault="00963718" w:rsidP="00687550">
      <w:r>
        <w:t>Enter your new password (twice</w:t>
      </w:r>
      <w:r w:rsidR="00FB4025">
        <w:t xml:space="preserve"> – AND REMEMBER IT</w:t>
      </w:r>
      <w:r>
        <w:t>), answer the personal question and click &lt;Submit&gt;</w:t>
      </w:r>
    </w:p>
    <w:p w:rsidR="00963718" w:rsidRDefault="00963718" w:rsidP="00687550">
      <w:r>
        <w:t>You will be taken to this screen:</w:t>
      </w:r>
    </w:p>
    <w:p w:rsidR="00963718" w:rsidRDefault="00963718" w:rsidP="00687550">
      <w:r>
        <w:rPr>
          <w:noProof/>
          <w:lang w:eastAsia="en-GB"/>
        </w:rPr>
        <w:drawing>
          <wp:inline distT="0" distB="0" distL="0" distR="0" wp14:anchorId="48314AD6" wp14:editId="3E85E2E6">
            <wp:extent cx="5731510" cy="3672208"/>
            <wp:effectExtent l="0" t="0" r="254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18" w:rsidRDefault="00963718" w:rsidP="00687550">
      <w:r>
        <w:t>See below for more detail about this screen</w:t>
      </w:r>
    </w:p>
    <w:p w:rsidR="00963718" w:rsidRDefault="00963718" w:rsidP="00963718">
      <w:pPr>
        <w:pStyle w:val="Heading2"/>
      </w:pPr>
      <w:r>
        <w:lastRenderedPageBreak/>
        <w:t>Subsequent Logins</w:t>
      </w:r>
    </w:p>
    <w:p w:rsidR="00963718" w:rsidRDefault="00963718" w:rsidP="00963718">
      <w:r>
        <w:t>After entering the details required (use your personal password) on the login screen (see above for what it looks like), you will be taken to this screen:</w:t>
      </w:r>
    </w:p>
    <w:p w:rsidR="00963718" w:rsidRDefault="00963718" w:rsidP="00963718">
      <w:r>
        <w:rPr>
          <w:noProof/>
          <w:lang w:eastAsia="en-GB"/>
        </w:rPr>
        <w:drawing>
          <wp:inline distT="0" distB="0" distL="0" distR="0" wp14:anchorId="7FED34B0" wp14:editId="399B96B6">
            <wp:extent cx="5731510" cy="3672208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0B" w:rsidRDefault="0068450B" w:rsidP="00963718">
      <w:r>
        <w:t>I will deal with each entry in turn</w:t>
      </w:r>
    </w:p>
    <w:p w:rsidR="00963718" w:rsidRDefault="00963718" w:rsidP="0068450B">
      <w:pPr>
        <w:pStyle w:val="Heading3"/>
      </w:pPr>
      <w:r>
        <w:t>Click &lt;Groups&gt; to see a list of groups like this:</w:t>
      </w:r>
    </w:p>
    <w:p w:rsidR="00963718" w:rsidRDefault="00963718" w:rsidP="00963718">
      <w:r>
        <w:rPr>
          <w:noProof/>
          <w:lang w:eastAsia="en-GB"/>
        </w:rPr>
        <w:drawing>
          <wp:inline distT="0" distB="0" distL="0" distR="0" wp14:anchorId="3C0A04DF" wp14:editId="786FBE62">
            <wp:extent cx="5731510" cy="3672208"/>
            <wp:effectExtent l="0" t="0" r="254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18" w:rsidRDefault="00963718" w:rsidP="00963718">
      <w:r>
        <w:lastRenderedPageBreak/>
        <w:t>All groups for which you are a Leader will be in Blue (see Bridge for beginners in the example.</w:t>
      </w:r>
    </w:p>
    <w:p w:rsidR="00963718" w:rsidRDefault="00963718" w:rsidP="00963718">
      <w:r>
        <w:t>Clicking on the name of (one of) your group(s) will bring up a screen like this:</w:t>
      </w:r>
    </w:p>
    <w:p w:rsidR="00963718" w:rsidRDefault="00963718" w:rsidP="00963718">
      <w:r>
        <w:rPr>
          <w:noProof/>
          <w:lang w:eastAsia="en-GB"/>
        </w:rPr>
        <w:drawing>
          <wp:inline distT="0" distB="0" distL="0" distR="0" wp14:anchorId="12AFC335" wp14:editId="364D465B">
            <wp:extent cx="5731510" cy="3672208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718" w:rsidRDefault="00963718" w:rsidP="00963718">
      <w:r>
        <w:t xml:space="preserve">You may edit the </w:t>
      </w:r>
      <w:r w:rsidR="0068450B">
        <w:t>fields</w:t>
      </w:r>
      <w:r>
        <w:t xml:space="preserve"> on this screen</w:t>
      </w:r>
      <w:r w:rsidR="0068450B">
        <w:t xml:space="preserve"> and click &lt;Save Record&gt;</w:t>
      </w:r>
    </w:p>
    <w:p w:rsidR="0068450B" w:rsidRDefault="0068450B" w:rsidP="00963718">
      <w:r>
        <w:t>You may click &lt;Schedule&gt; to edit your meeting schedule if you wish.</w:t>
      </w:r>
      <w:r w:rsidR="00024491">
        <w:t xml:space="preserve">  The link &lt;Ledger&gt; may not appear and if it does will be inoperable.</w:t>
      </w:r>
    </w:p>
    <w:p w:rsidR="0068450B" w:rsidRDefault="0068450B" w:rsidP="00963718">
      <w:r>
        <w:t>Clicking &lt;Members&gt; brings you a list of your registered members like this:</w:t>
      </w:r>
    </w:p>
    <w:p w:rsidR="0068450B" w:rsidRDefault="0068450B" w:rsidP="00963718">
      <w:r>
        <w:rPr>
          <w:noProof/>
          <w:lang w:eastAsia="en-GB"/>
        </w:rPr>
        <w:lastRenderedPageBreak/>
        <w:drawing>
          <wp:inline distT="0" distB="0" distL="0" distR="0" wp14:anchorId="0A7B258F" wp14:editId="7F49F67B">
            <wp:extent cx="5731510" cy="3672208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0B" w:rsidRDefault="0068450B" w:rsidP="00963718">
      <w:r>
        <w:t xml:space="preserve">Note that this is for demonstration purposes only, Graham </w:t>
      </w:r>
      <w:proofErr w:type="spellStart"/>
      <w:r>
        <w:t>Fleuty</w:t>
      </w:r>
      <w:proofErr w:type="spellEnd"/>
      <w:r>
        <w:t xml:space="preserve"> and Dayl Wallace are not members of this group and will be removed once this document is produced.</w:t>
      </w:r>
    </w:p>
    <w:p w:rsidR="00060CAC" w:rsidRDefault="00060CAC" w:rsidP="00963718">
      <w:r>
        <w:t>Note that any member showing in red on this screen has not yet paid a fee for the current membership year and should be reminded to do so.</w:t>
      </w:r>
    </w:p>
    <w:p w:rsidR="00FB4025" w:rsidRDefault="00FB4025" w:rsidP="00FB4025">
      <w:pPr>
        <w:pStyle w:val="Heading2"/>
      </w:pPr>
      <w:r>
        <w:t>Membership facilities</w:t>
      </w:r>
    </w:p>
    <w:p w:rsidR="0068450B" w:rsidRDefault="0068450B" w:rsidP="00963718">
      <w:r>
        <w:t xml:space="preserve">Note that Graham </w:t>
      </w:r>
      <w:proofErr w:type="spellStart"/>
      <w:r>
        <w:t>Fleuty</w:t>
      </w:r>
      <w:proofErr w:type="spellEnd"/>
      <w:r>
        <w:t xml:space="preserve"> is in red because he has not yet paid h</w:t>
      </w:r>
      <w:r w:rsidR="00FB4025">
        <w:t>is membership fee for this year (at the time of taking the screen shot – apologies to Graham)</w:t>
      </w:r>
    </w:p>
    <w:p w:rsidR="0068450B" w:rsidRDefault="0068450B" w:rsidP="00963718">
      <w:r>
        <w:t>Note that it is possible to have two (or more) Leaders.</w:t>
      </w:r>
    </w:p>
    <w:p w:rsidR="0068450B" w:rsidRDefault="0068450B" w:rsidP="00FB4025">
      <w:pPr>
        <w:tabs>
          <w:tab w:val="left" w:pos="3444"/>
        </w:tabs>
      </w:pPr>
      <w:r>
        <w:t xml:space="preserve">From this </w:t>
      </w:r>
      <w:proofErr w:type="gramStart"/>
      <w:r>
        <w:t>screen</w:t>
      </w:r>
      <w:proofErr w:type="gramEnd"/>
      <w:r>
        <w:t xml:space="preserve"> you may</w:t>
      </w:r>
      <w:r w:rsidR="00FB4025">
        <w:t>:</w:t>
      </w:r>
      <w:r>
        <w:t xml:space="preserve"> remove a member, make a member a leader, cancel a member’s leadership status and add members (by name or number – use the features to the bottom of the screen).</w:t>
      </w:r>
    </w:p>
    <w:p w:rsidR="00060CAC" w:rsidRDefault="00531465" w:rsidP="00963718">
      <w:r>
        <w:t>Click a member’s name to see the full membership record for that member (</w:t>
      </w:r>
      <w:r w:rsidR="00060CAC">
        <w:rPr>
          <w:b/>
          <w:sz w:val="24"/>
          <w:szCs w:val="24"/>
        </w:rPr>
        <w:t xml:space="preserve">any attempt you make to edit that record </w:t>
      </w:r>
      <w:r w:rsidRPr="00531465">
        <w:rPr>
          <w:b/>
          <w:sz w:val="24"/>
          <w:szCs w:val="24"/>
        </w:rPr>
        <w:t xml:space="preserve">will not be </w:t>
      </w:r>
      <w:r w:rsidR="00060CAC">
        <w:rPr>
          <w:b/>
          <w:sz w:val="24"/>
          <w:szCs w:val="24"/>
        </w:rPr>
        <w:t xml:space="preserve">saved – you </w:t>
      </w:r>
      <w:proofErr w:type="spellStart"/>
      <w:r w:rsidR="00060CAC">
        <w:rPr>
          <w:b/>
          <w:sz w:val="24"/>
          <w:szCs w:val="24"/>
        </w:rPr>
        <w:t>can not</w:t>
      </w:r>
      <w:proofErr w:type="spellEnd"/>
      <w:r w:rsidRPr="00531465">
        <w:rPr>
          <w:b/>
          <w:sz w:val="24"/>
          <w:szCs w:val="24"/>
        </w:rPr>
        <w:t xml:space="preserve"> amend that record</w:t>
      </w:r>
      <w:r w:rsidR="00060CAC">
        <w:rPr>
          <w:b/>
          <w:sz w:val="24"/>
          <w:szCs w:val="24"/>
        </w:rPr>
        <w:t xml:space="preserve"> permanently</w:t>
      </w:r>
      <w:r>
        <w:t>).  If you Ctrl/Click instead your browser should open a new tab, leaving this list behind – standard browser functionality.</w:t>
      </w:r>
    </w:p>
    <w:p w:rsidR="00060CAC" w:rsidRDefault="00060CAC" w:rsidP="00060CAC">
      <w:r>
        <w:br w:type="page"/>
      </w:r>
    </w:p>
    <w:p w:rsidR="00FB4025" w:rsidRDefault="00FB4025" w:rsidP="00FB4025">
      <w:pPr>
        <w:pStyle w:val="Heading2"/>
      </w:pPr>
      <w:r>
        <w:lastRenderedPageBreak/>
        <w:t>Email facilities</w:t>
      </w:r>
    </w:p>
    <w:p w:rsidR="00FB4025" w:rsidRPr="00FB4025" w:rsidRDefault="00FB4025" w:rsidP="00FB4025">
      <w:r>
        <w:t xml:space="preserve">You may email members (individually or a selection or all) of the group.  This email will comply with data protection </w:t>
      </w:r>
      <w:r w:rsidR="000A20E3">
        <w:t>rules in that each email is sent individually – the recipient can’t see the addresses of the other recipients.</w:t>
      </w:r>
    </w:p>
    <w:p w:rsidR="00531465" w:rsidRDefault="00531465" w:rsidP="00963718">
      <w:r>
        <w:t xml:space="preserve">Select individual lines or click &lt;Select&gt; then &lt;Select All&gt; and you can then pick from the </w:t>
      </w:r>
      <w:proofErr w:type="gramStart"/>
      <w:r>
        <w:t>drop down</w:t>
      </w:r>
      <w:proofErr w:type="gramEnd"/>
      <w:r>
        <w:t xml:space="preserve"> list whether to download a list or to email the select members.  Click &lt;Do with selected&gt; to action this.  You will arrive at this screen:</w:t>
      </w:r>
    </w:p>
    <w:p w:rsidR="00531465" w:rsidRDefault="00531465" w:rsidP="00963718">
      <w:r>
        <w:rPr>
          <w:noProof/>
          <w:lang w:eastAsia="en-GB"/>
        </w:rPr>
        <w:drawing>
          <wp:inline distT="0" distB="0" distL="0" distR="0" wp14:anchorId="439021C1" wp14:editId="20508F44">
            <wp:extent cx="5731510" cy="3672208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65" w:rsidRDefault="00531465" w:rsidP="00963718">
      <w:r>
        <w:t>The tokens to the right of the screen can be used in the body of the email to represent the relevant piece of data for the particular member</w:t>
      </w:r>
      <w:r w:rsidR="00B57EA1">
        <w:t xml:space="preserve"> to whom the email is addressed</w:t>
      </w:r>
      <w:bookmarkStart w:id="0" w:name="_GoBack"/>
      <w:bookmarkEnd w:id="0"/>
      <w:r>
        <w:t>.  You may click</w:t>
      </w:r>
      <w:r w:rsidR="00B57EA1">
        <w:t xml:space="preserve"> &lt;Browse&gt; to find and attach a</w:t>
      </w:r>
      <w:r>
        <w:t xml:space="preserve"> file</w:t>
      </w:r>
      <w:r w:rsidR="00B57EA1">
        <w:t xml:space="preserve"> (or several files)</w:t>
      </w:r>
      <w:r>
        <w:t xml:space="preserve"> to</w:t>
      </w:r>
      <w:r w:rsidR="000A20E3">
        <w:t xml:space="preserve"> the email.  Compose your email, enter a subject </w:t>
      </w:r>
      <w:r>
        <w:t>and click &lt;Send&gt;</w:t>
      </w:r>
    </w:p>
    <w:p w:rsidR="00531465" w:rsidRDefault="00531465" w:rsidP="00963718">
      <w:r>
        <w:t>Back at the main menu:</w:t>
      </w:r>
    </w:p>
    <w:p w:rsidR="00531465" w:rsidRDefault="00531465" w:rsidP="00963718">
      <w:r>
        <w:rPr>
          <w:noProof/>
          <w:lang w:eastAsia="en-GB"/>
        </w:rPr>
        <w:lastRenderedPageBreak/>
        <w:drawing>
          <wp:inline distT="0" distB="0" distL="0" distR="0" wp14:anchorId="178F2104" wp14:editId="68F24B47">
            <wp:extent cx="5731510" cy="36722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E3" w:rsidRPr="000A20E3" w:rsidRDefault="000A20E3" w:rsidP="000A20E3">
      <w:pPr>
        <w:pStyle w:val="Heading2"/>
      </w:pPr>
      <w:r>
        <w:t>Miscellaneous features</w:t>
      </w:r>
    </w:p>
    <w:p w:rsidR="00531465" w:rsidRDefault="00531465" w:rsidP="00963718">
      <w:r>
        <w:t>Clicking &lt;Venues&gt; for a list of venues used by the U3A, from which you can click a venue to see more details.</w:t>
      </w:r>
    </w:p>
    <w:p w:rsidR="00531465" w:rsidRDefault="00531465" w:rsidP="00963718">
      <w:r>
        <w:t xml:space="preserve">Clicking &lt;E-mail delivery&gt; only makes sense if you have recently sent an email.  Note that some of the </w:t>
      </w:r>
      <w:r w:rsidR="003145F0">
        <w:t>data on the delivery of emails can be inaccurate.  However, any email failures highlighted should be reported to the Database Administrator (after a phone check with the member regarding spelling – misspelt emails should be reported to the membership secretary for correction).</w:t>
      </w:r>
    </w:p>
    <w:p w:rsidR="003145F0" w:rsidRDefault="003145F0" w:rsidP="00963718">
      <w:r>
        <w:t>Clicking &lt;Personal preferences&gt; takes you to a screen which allows some choice in how you view things.</w:t>
      </w:r>
    </w:p>
    <w:p w:rsidR="003145F0" w:rsidRDefault="003145F0" w:rsidP="000A20E3">
      <w:pPr>
        <w:pStyle w:val="Heading2"/>
      </w:pPr>
      <w:r>
        <w:t>Notes</w:t>
      </w:r>
    </w:p>
    <w:p w:rsidR="003145F0" w:rsidRDefault="003145F0" w:rsidP="00963718">
      <w:r>
        <w:t>There is at present no facility for maintaining an attendance register.  We have asked for this.</w:t>
      </w:r>
    </w:p>
    <w:p w:rsidR="003145F0" w:rsidRDefault="003145F0" w:rsidP="00963718">
      <w:r>
        <w:t>The facility to download group membership data does not currently include the membership number.  We have asked for this.</w:t>
      </w:r>
    </w:p>
    <w:p w:rsidR="003145F0" w:rsidRDefault="003145F0" w:rsidP="00963718">
      <w:r>
        <w:t>Any failures should be reported to the Database Administrator</w:t>
      </w:r>
    </w:p>
    <w:p w:rsidR="003145F0" w:rsidRPr="00963718" w:rsidRDefault="003145F0" w:rsidP="00963718">
      <w:r>
        <w:t>If the system won’t let you do something that you think you ought to be able to, ask the Database Administrator to change your privileges (don’t get impatient – this may need committee approval)</w:t>
      </w:r>
    </w:p>
    <w:sectPr w:rsidR="003145F0" w:rsidRPr="00963718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0C5" w:rsidRDefault="006150C5" w:rsidP="00687550">
      <w:pPr>
        <w:spacing w:after="0" w:line="240" w:lineRule="auto"/>
      </w:pPr>
      <w:r>
        <w:separator/>
      </w:r>
    </w:p>
  </w:endnote>
  <w:endnote w:type="continuationSeparator" w:id="0">
    <w:p w:rsidR="006150C5" w:rsidRDefault="006150C5" w:rsidP="00687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550" w:rsidRDefault="00687550">
    <w:pPr>
      <w:pStyle w:val="Footer"/>
    </w:pPr>
    <w:r>
      <w:t>28/10/16</w:t>
    </w:r>
    <w:r>
      <w:tab/>
    </w:r>
    <w:r>
      <w:tab/>
      <w:t xml:space="preserve">Page </w:t>
    </w:r>
    <w:r>
      <w:rPr>
        <w:b/>
      </w:rPr>
      <w:fldChar w:fldCharType="begin"/>
    </w:r>
    <w:r>
      <w:rPr>
        <w:b/>
      </w:rPr>
      <w:instrText xml:space="preserve"> PAGE  \* Arabic  \* MERGEFORMAT </w:instrText>
    </w:r>
    <w:r>
      <w:rPr>
        <w:b/>
      </w:rPr>
      <w:fldChar w:fldCharType="separate"/>
    </w:r>
    <w:r w:rsidR="003D448C">
      <w:rPr>
        <w:b/>
        <w:noProof/>
      </w:rPr>
      <w:t>7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\* Arabic  \* MERGEFORMAT </w:instrText>
    </w:r>
    <w:r>
      <w:rPr>
        <w:b/>
      </w:rPr>
      <w:fldChar w:fldCharType="separate"/>
    </w:r>
    <w:r w:rsidR="003D448C">
      <w:rPr>
        <w:b/>
        <w:noProof/>
      </w:rPr>
      <w:t>7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0C5" w:rsidRDefault="006150C5" w:rsidP="00687550">
      <w:pPr>
        <w:spacing w:after="0" w:line="240" w:lineRule="auto"/>
      </w:pPr>
      <w:r>
        <w:separator/>
      </w:r>
    </w:p>
  </w:footnote>
  <w:footnote w:type="continuationSeparator" w:id="0">
    <w:p w:rsidR="006150C5" w:rsidRDefault="006150C5" w:rsidP="00687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7550" w:rsidRPr="00687550" w:rsidRDefault="00687550" w:rsidP="00687550">
    <w:pPr>
      <w:pStyle w:val="Heading1"/>
      <w:rPr>
        <w:u w:val="single"/>
      </w:rPr>
    </w:pPr>
    <w:r w:rsidRPr="00687550">
      <w:rPr>
        <w:u w:val="single"/>
      </w:rPr>
      <w:t>Beacon for Group Leaders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51F8A"/>
    <w:multiLevelType w:val="hybridMultilevel"/>
    <w:tmpl w:val="3E7EB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E7"/>
    <w:rsid w:val="00024491"/>
    <w:rsid w:val="00060CAC"/>
    <w:rsid w:val="000A20E3"/>
    <w:rsid w:val="000E6F92"/>
    <w:rsid w:val="003145F0"/>
    <w:rsid w:val="003271CA"/>
    <w:rsid w:val="003D448C"/>
    <w:rsid w:val="004335D3"/>
    <w:rsid w:val="00531465"/>
    <w:rsid w:val="005D15E6"/>
    <w:rsid w:val="006150C5"/>
    <w:rsid w:val="0068450B"/>
    <w:rsid w:val="00687550"/>
    <w:rsid w:val="0077045D"/>
    <w:rsid w:val="00780CA5"/>
    <w:rsid w:val="008221E7"/>
    <w:rsid w:val="00963718"/>
    <w:rsid w:val="00992F5A"/>
    <w:rsid w:val="00A24A87"/>
    <w:rsid w:val="00B57EA1"/>
    <w:rsid w:val="00BB14D2"/>
    <w:rsid w:val="00CB3228"/>
    <w:rsid w:val="00ED37F7"/>
    <w:rsid w:val="00FB4025"/>
    <w:rsid w:val="00FE1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65D16"/>
  <w15:docId w15:val="{508ED5C8-837F-436F-9A06-FC945912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75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5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45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550"/>
  </w:style>
  <w:style w:type="paragraph" w:styleId="Footer">
    <w:name w:val="footer"/>
    <w:basedOn w:val="Normal"/>
    <w:link w:val="FooterChar"/>
    <w:uiPriority w:val="99"/>
    <w:unhideWhenUsed/>
    <w:rsid w:val="006875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550"/>
  </w:style>
  <w:style w:type="character" w:customStyle="1" w:styleId="Heading1Char">
    <w:name w:val="Heading 1 Char"/>
    <w:basedOn w:val="DefaultParagraphFont"/>
    <w:link w:val="Heading1"/>
    <w:uiPriority w:val="9"/>
    <w:rsid w:val="006875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875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8755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755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550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6845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B40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3abeacon.org.uk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Basingstoke - Old Basing U3A</Company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Harvey Wallace</dc:creator>
  <cp:lastModifiedBy>Harvey Wallace</cp:lastModifiedBy>
  <cp:revision>16</cp:revision>
  <cp:lastPrinted>2017-09-08T15:35:00Z</cp:lastPrinted>
  <dcterms:created xsi:type="dcterms:W3CDTF">2016-10-28T11:29:00Z</dcterms:created>
  <dcterms:modified xsi:type="dcterms:W3CDTF">2017-09-08T15:35:00Z</dcterms:modified>
</cp:coreProperties>
</file>