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A31C" w14:textId="77777777" w:rsidR="000A385D" w:rsidRDefault="000A385D">
      <w:pPr>
        <w:pStyle w:val="Standard"/>
        <w:jc w:val="center"/>
        <w:rPr>
          <w:b/>
          <w:sz w:val="28"/>
          <w:szCs w:val="28"/>
          <w:lang w:val="en-GB"/>
        </w:rPr>
      </w:pPr>
    </w:p>
    <w:p w14:paraId="7E9A148D" w14:textId="77777777" w:rsidR="000A385D" w:rsidRDefault="000A385D">
      <w:pPr>
        <w:pStyle w:val="Standard"/>
        <w:jc w:val="center"/>
        <w:rPr>
          <w:b/>
          <w:sz w:val="28"/>
          <w:szCs w:val="28"/>
          <w:lang w:val="en-GB"/>
        </w:rPr>
      </w:pPr>
    </w:p>
    <w:p w14:paraId="78136BF1" w14:textId="4FC3FCE9" w:rsidR="000A385D" w:rsidRDefault="00D158CD">
      <w:pPr>
        <w:pStyle w:val="Standard"/>
        <w:jc w:val="center"/>
      </w:pPr>
      <w:r>
        <w:rPr>
          <w:b/>
          <w:sz w:val="28"/>
          <w:szCs w:val="28"/>
          <w:lang w:val="en-GB"/>
        </w:rPr>
        <w:t>Treasurer’s Report fo</w:t>
      </w:r>
      <w:r w:rsidR="0008185F">
        <w:rPr>
          <w:b/>
          <w:sz w:val="28"/>
          <w:szCs w:val="28"/>
          <w:lang w:val="en-GB"/>
        </w:rPr>
        <w:t>r the period ending 18</w:t>
      </w:r>
      <w:r w:rsidR="0008185F" w:rsidRPr="0008185F">
        <w:rPr>
          <w:b/>
          <w:sz w:val="28"/>
          <w:szCs w:val="28"/>
          <w:vertAlign w:val="superscript"/>
          <w:lang w:val="en-GB"/>
        </w:rPr>
        <w:t>th</w:t>
      </w:r>
      <w:r w:rsidR="0008185F">
        <w:rPr>
          <w:b/>
          <w:sz w:val="28"/>
          <w:szCs w:val="28"/>
          <w:lang w:val="en-GB"/>
        </w:rPr>
        <w:t xml:space="preserve"> January</w:t>
      </w:r>
      <w:r>
        <w:rPr>
          <w:b/>
          <w:sz w:val="28"/>
          <w:szCs w:val="28"/>
          <w:lang w:val="en-GB"/>
        </w:rPr>
        <w:t xml:space="preserve"> 202</w:t>
      </w:r>
      <w:r w:rsidR="0008185F">
        <w:rPr>
          <w:b/>
          <w:sz w:val="28"/>
          <w:szCs w:val="28"/>
          <w:lang w:val="en-GB"/>
        </w:rPr>
        <w:t>1</w:t>
      </w:r>
    </w:p>
    <w:p w14:paraId="1C20ED2C" w14:textId="77777777" w:rsidR="000A385D" w:rsidRDefault="000A385D">
      <w:pPr>
        <w:pStyle w:val="Standard"/>
        <w:jc w:val="center"/>
        <w:rPr>
          <w:b/>
          <w:sz w:val="28"/>
          <w:szCs w:val="28"/>
          <w:lang w:val="en-GB"/>
        </w:rPr>
      </w:pPr>
    </w:p>
    <w:p w14:paraId="363764C3" w14:textId="77777777" w:rsidR="000A385D" w:rsidRDefault="000A385D">
      <w:pPr>
        <w:pStyle w:val="Standard"/>
        <w:rPr>
          <w:lang w:val="en-GB"/>
        </w:rPr>
      </w:pPr>
    </w:p>
    <w:p w14:paraId="47A13316" w14:textId="2EE61D0B" w:rsidR="000A385D" w:rsidRPr="00873D7A" w:rsidRDefault="00D158CD">
      <w:pPr>
        <w:pStyle w:val="Standard"/>
      </w:pPr>
      <w:r>
        <w:rPr>
          <w:lang w:val="en-GB"/>
        </w:rPr>
        <w:t xml:space="preserve">The bank balances as at </w:t>
      </w:r>
      <w:r w:rsidR="001A50B4">
        <w:rPr>
          <w:lang w:val="en-GB"/>
        </w:rPr>
        <w:t>1</w:t>
      </w:r>
      <w:r w:rsidR="00606ED8">
        <w:rPr>
          <w:lang w:val="en-GB"/>
        </w:rPr>
        <w:t>8</w:t>
      </w:r>
      <w:r w:rsidR="001A50B4" w:rsidRPr="001A50B4">
        <w:rPr>
          <w:vertAlign w:val="superscript"/>
          <w:lang w:val="en-GB"/>
        </w:rPr>
        <w:t>th</w:t>
      </w:r>
      <w:r w:rsidR="001A50B4">
        <w:rPr>
          <w:lang w:val="en-GB"/>
        </w:rPr>
        <w:t xml:space="preserve"> January 2021</w:t>
      </w:r>
      <w:r>
        <w:rPr>
          <w:lang w:val="en-GB"/>
        </w:rPr>
        <w:t xml:space="preserve"> were:</w:t>
      </w:r>
    </w:p>
    <w:p w14:paraId="0E31A2B8" w14:textId="0F17EE89" w:rsidR="000A385D" w:rsidRDefault="00D158CD">
      <w:pPr>
        <w:pStyle w:val="ListParagraph"/>
        <w:numPr>
          <w:ilvl w:val="0"/>
          <w:numId w:val="5"/>
        </w:numPr>
      </w:pPr>
      <w:r>
        <w:rPr>
          <w:lang w:val="en-GB"/>
        </w:rPr>
        <w:t>current account £</w:t>
      </w:r>
      <w:r w:rsidR="00606ED8">
        <w:rPr>
          <w:lang w:val="en-GB"/>
        </w:rPr>
        <w:t>20,194.25</w:t>
      </w:r>
      <w:r>
        <w:rPr>
          <w:lang w:val="en-GB"/>
        </w:rPr>
        <w:t xml:space="preserve"> this includes £</w:t>
      </w:r>
      <w:r w:rsidR="00606ED8">
        <w:rPr>
          <w:lang w:val="en-GB"/>
        </w:rPr>
        <w:t>268.00 for unpresented cheque refunds for social activities.</w:t>
      </w:r>
      <w:r>
        <w:rPr>
          <w:lang w:val="en-GB"/>
        </w:rPr>
        <w:t xml:space="preserve">  </w:t>
      </w:r>
    </w:p>
    <w:p w14:paraId="213C2A83" w14:textId="20A32F48" w:rsidR="000A385D" w:rsidRDefault="00D158CD">
      <w:pPr>
        <w:pStyle w:val="ListParagraph"/>
        <w:numPr>
          <w:ilvl w:val="0"/>
          <w:numId w:val="2"/>
        </w:numPr>
      </w:pPr>
      <w:r>
        <w:rPr>
          <w:lang w:val="en-GB"/>
        </w:rPr>
        <w:t>new additional current account to be used for membership £</w:t>
      </w:r>
      <w:r w:rsidR="002959CA">
        <w:rPr>
          <w:lang w:val="en-GB"/>
        </w:rPr>
        <w:t>7</w:t>
      </w:r>
      <w:r w:rsidR="00606ED8">
        <w:rPr>
          <w:lang w:val="en-GB"/>
        </w:rPr>
        <w:t>,150</w:t>
      </w:r>
      <w:r>
        <w:rPr>
          <w:lang w:val="en-GB"/>
        </w:rPr>
        <w:t>.00</w:t>
      </w:r>
    </w:p>
    <w:p w14:paraId="1C37A9E0" w14:textId="66DF9B98" w:rsidR="000A385D" w:rsidRDefault="00D158CD">
      <w:pPr>
        <w:pStyle w:val="ListParagraph"/>
        <w:numPr>
          <w:ilvl w:val="0"/>
          <w:numId w:val="2"/>
        </w:numPr>
      </w:pPr>
      <w:r>
        <w:rPr>
          <w:lang w:val="en-GB"/>
        </w:rPr>
        <w:t>deposit account £8,27</w:t>
      </w:r>
      <w:r w:rsidR="002959CA">
        <w:rPr>
          <w:lang w:val="en-GB"/>
        </w:rPr>
        <w:t>1.</w:t>
      </w:r>
      <w:r w:rsidR="00606ED8">
        <w:rPr>
          <w:lang w:val="en-GB"/>
        </w:rPr>
        <w:t>41</w:t>
      </w:r>
    </w:p>
    <w:p w14:paraId="1E7CB864" w14:textId="77777777" w:rsidR="000A385D" w:rsidRDefault="00D158CD">
      <w:pPr>
        <w:pStyle w:val="ListParagraph"/>
        <w:numPr>
          <w:ilvl w:val="0"/>
          <w:numId w:val="2"/>
        </w:numPr>
        <w:rPr>
          <w:lang w:val="en-GB"/>
        </w:rPr>
      </w:pPr>
      <w:proofErr w:type="spellStart"/>
      <w:r>
        <w:rPr>
          <w:lang w:val="en-GB"/>
        </w:rPr>
        <w:t>Paypal</w:t>
      </w:r>
      <w:proofErr w:type="spellEnd"/>
      <w:r>
        <w:rPr>
          <w:lang w:val="en-GB"/>
        </w:rPr>
        <w:t xml:space="preserve"> account £111.82</w:t>
      </w:r>
    </w:p>
    <w:p w14:paraId="31BA88C7" w14:textId="77777777" w:rsidR="000A385D" w:rsidRDefault="000A385D">
      <w:pPr>
        <w:pStyle w:val="Standard"/>
        <w:rPr>
          <w:lang w:val="en-GB"/>
        </w:rPr>
      </w:pPr>
    </w:p>
    <w:p w14:paraId="09D1A433" w14:textId="6298AA0C" w:rsidR="000A385D" w:rsidRDefault="00D158CD">
      <w:pPr>
        <w:pStyle w:val="Standard"/>
        <w:rPr>
          <w:lang w:val="en-GB"/>
        </w:rPr>
      </w:pPr>
      <w:r>
        <w:rPr>
          <w:lang w:val="en-GB"/>
        </w:rPr>
        <w:t>Therefore total funds available for activities and other expenditure is £3</w:t>
      </w:r>
      <w:r w:rsidR="006A7657">
        <w:rPr>
          <w:lang w:val="en-GB"/>
        </w:rPr>
        <w:t>5,727.48</w:t>
      </w:r>
      <w:r>
        <w:rPr>
          <w:lang w:val="en-GB"/>
        </w:rPr>
        <w:t xml:space="preserve"> less the </w:t>
      </w:r>
      <w:r w:rsidR="00606ED8">
        <w:rPr>
          <w:lang w:val="en-GB"/>
        </w:rPr>
        <w:t>refu</w:t>
      </w:r>
      <w:r w:rsidR="006A7657">
        <w:rPr>
          <w:lang w:val="en-GB"/>
        </w:rPr>
        <w:t>n</w:t>
      </w:r>
      <w:r w:rsidR="00606ED8">
        <w:rPr>
          <w:lang w:val="en-GB"/>
        </w:rPr>
        <w:t xml:space="preserve">ds for </w:t>
      </w:r>
      <w:r>
        <w:rPr>
          <w:lang w:val="en-GB"/>
        </w:rPr>
        <w:t>social payments as above</w:t>
      </w:r>
      <w:r w:rsidR="006A7657">
        <w:rPr>
          <w:lang w:val="en-GB"/>
        </w:rPr>
        <w:t xml:space="preserve"> </w:t>
      </w:r>
      <w:proofErr w:type="spellStart"/>
      <w:r w:rsidR="006A7657">
        <w:rPr>
          <w:lang w:val="en-GB"/>
        </w:rPr>
        <w:t>ie</w:t>
      </w:r>
      <w:proofErr w:type="spellEnd"/>
      <w:r w:rsidR="006A7657">
        <w:rPr>
          <w:lang w:val="en-GB"/>
        </w:rPr>
        <w:t xml:space="preserve"> </w:t>
      </w:r>
      <w:r w:rsidR="0044275A">
        <w:rPr>
          <w:lang w:val="en-GB"/>
        </w:rPr>
        <w:t xml:space="preserve">uncashed </w:t>
      </w:r>
      <w:r w:rsidR="006A7657">
        <w:rPr>
          <w:lang w:val="en-GB"/>
        </w:rPr>
        <w:t>cheques.</w:t>
      </w:r>
    </w:p>
    <w:p w14:paraId="15C071A4" w14:textId="12D46DE8" w:rsidR="00873D7A" w:rsidRDefault="00873D7A">
      <w:pPr>
        <w:pStyle w:val="Standard"/>
        <w:rPr>
          <w:lang w:val="en-GB"/>
        </w:rPr>
      </w:pPr>
    </w:p>
    <w:p w14:paraId="7A892223" w14:textId="1C904E25" w:rsidR="00873D7A" w:rsidRDefault="00873D7A">
      <w:pPr>
        <w:pStyle w:val="Standard"/>
        <w:rPr>
          <w:lang w:val="en-GB"/>
        </w:rPr>
      </w:pPr>
      <w:r>
        <w:rPr>
          <w:lang w:val="en-GB"/>
        </w:rPr>
        <w:t xml:space="preserve">We are not currently holding any funds for social activities. We have refunded all of these. Joyce Cook decided that was the right way to deal with the </w:t>
      </w:r>
      <w:r w:rsidR="000E432B">
        <w:rPr>
          <w:lang w:val="en-GB"/>
        </w:rPr>
        <w:t xml:space="preserve">current </w:t>
      </w:r>
      <w:r>
        <w:rPr>
          <w:lang w:val="en-GB"/>
        </w:rPr>
        <w:t xml:space="preserve">hiatus </w:t>
      </w:r>
      <w:r w:rsidR="000E432B">
        <w:rPr>
          <w:lang w:val="en-GB"/>
        </w:rPr>
        <w:t xml:space="preserve">with </w:t>
      </w:r>
      <w:r>
        <w:rPr>
          <w:lang w:val="en-GB"/>
        </w:rPr>
        <w:t>bookings.</w:t>
      </w:r>
    </w:p>
    <w:p w14:paraId="366EED61" w14:textId="58956406" w:rsidR="00873D7A" w:rsidRDefault="00873D7A">
      <w:pPr>
        <w:pStyle w:val="Standard"/>
        <w:rPr>
          <w:lang w:val="en-GB"/>
        </w:rPr>
      </w:pPr>
    </w:p>
    <w:p w14:paraId="762B2673" w14:textId="7D773E29" w:rsidR="00873D7A" w:rsidRDefault="00873D7A">
      <w:pPr>
        <w:pStyle w:val="Standard"/>
        <w:rPr>
          <w:lang w:val="en-GB"/>
        </w:rPr>
      </w:pPr>
      <w:r>
        <w:rPr>
          <w:lang w:val="en-GB"/>
        </w:rPr>
        <w:t>We received £255 in donations for the very successful Christmas quiz instigated by Rod.</w:t>
      </w:r>
    </w:p>
    <w:p w14:paraId="617DF6BC" w14:textId="77777777" w:rsidR="006A7657" w:rsidRDefault="006A7657">
      <w:pPr>
        <w:pStyle w:val="Standard"/>
        <w:rPr>
          <w:lang w:val="en-GB"/>
        </w:rPr>
      </w:pPr>
    </w:p>
    <w:p w14:paraId="4D2BFFAD" w14:textId="5E032AAA" w:rsidR="000A385D" w:rsidRDefault="00D158CD">
      <w:pPr>
        <w:pStyle w:val="Standard"/>
        <w:rPr>
          <w:lang w:val="en-GB"/>
        </w:rPr>
      </w:pPr>
      <w:r>
        <w:rPr>
          <w:lang w:val="en-GB"/>
        </w:rPr>
        <w:t>Again</w:t>
      </w:r>
      <w:r w:rsidR="006A7657">
        <w:rPr>
          <w:lang w:val="en-GB"/>
        </w:rPr>
        <w:t xml:space="preserve"> </w:t>
      </w:r>
      <w:r>
        <w:rPr>
          <w:lang w:val="en-GB"/>
        </w:rPr>
        <w:t>expenditure was significantly less than usual because of the corona virus closure.</w:t>
      </w:r>
      <w:r w:rsidR="0087360C">
        <w:rPr>
          <w:lang w:val="en-GB"/>
        </w:rPr>
        <w:t xml:space="preserve"> We are within budgeted figures</w:t>
      </w:r>
      <w:r w:rsidR="006545B1">
        <w:rPr>
          <w:lang w:val="en-GB"/>
        </w:rPr>
        <w:t xml:space="preserve"> and </w:t>
      </w:r>
      <w:r w:rsidR="000E432B">
        <w:rPr>
          <w:lang w:val="en-GB"/>
        </w:rPr>
        <w:t xml:space="preserve">still </w:t>
      </w:r>
      <w:r w:rsidR="00E52278">
        <w:rPr>
          <w:lang w:val="en-GB"/>
        </w:rPr>
        <w:t>have</w:t>
      </w:r>
      <w:r w:rsidR="006545B1">
        <w:rPr>
          <w:lang w:val="en-GB"/>
        </w:rPr>
        <w:t xml:space="preserve"> some invoice</w:t>
      </w:r>
      <w:r w:rsidR="00487B2C">
        <w:rPr>
          <w:lang w:val="en-GB"/>
        </w:rPr>
        <w:t>s</w:t>
      </w:r>
      <w:r w:rsidR="005C6677">
        <w:rPr>
          <w:lang w:val="en-GB"/>
        </w:rPr>
        <w:t xml:space="preserve"> for </w:t>
      </w:r>
      <w:r w:rsidR="006545B1">
        <w:rPr>
          <w:lang w:val="en-GB"/>
        </w:rPr>
        <w:t>venue hire</w:t>
      </w:r>
      <w:r w:rsidR="00E52278">
        <w:rPr>
          <w:lang w:val="en-GB"/>
        </w:rPr>
        <w:t xml:space="preserve"> outstanding</w:t>
      </w:r>
      <w:r w:rsidR="0044275A">
        <w:rPr>
          <w:lang w:val="en-GB"/>
        </w:rPr>
        <w:t>.</w:t>
      </w:r>
      <w:r w:rsidR="006A7657">
        <w:rPr>
          <w:lang w:val="en-GB"/>
        </w:rPr>
        <w:t xml:space="preserve"> </w:t>
      </w:r>
    </w:p>
    <w:p w14:paraId="606E6EE9" w14:textId="77777777" w:rsidR="00175585" w:rsidRDefault="00175585">
      <w:pPr>
        <w:pStyle w:val="Standard"/>
        <w:rPr>
          <w:lang w:val="en-GB"/>
        </w:rPr>
      </w:pPr>
    </w:p>
    <w:p w14:paraId="2BFC5C80" w14:textId="53FCD0B1" w:rsidR="000A385D" w:rsidRDefault="00D158CD">
      <w:pPr>
        <w:pStyle w:val="Standard"/>
        <w:rPr>
          <w:lang w:val="en-GB"/>
        </w:rPr>
      </w:pPr>
      <w:r>
        <w:rPr>
          <w:lang w:val="en-GB"/>
        </w:rPr>
        <w:t xml:space="preserve">I </w:t>
      </w:r>
      <w:r w:rsidR="00873D7A">
        <w:rPr>
          <w:lang w:val="en-GB"/>
        </w:rPr>
        <w:t xml:space="preserve">still </w:t>
      </w:r>
      <w:r>
        <w:rPr>
          <w:lang w:val="en-GB"/>
        </w:rPr>
        <w:t>c</w:t>
      </w:r>
      <w:r w:rsidR="00E52278">
        <w:rPr>
          <w:lang w:val="en-GB"/>
        </w:rPr>
        <w:t>annot</w:t>
      </w:r>
      <w:r>
        <w:rPr>
          <w:lang w:val="en-GB"/>
        </w:rPr>
        <w:t xml:space="preserve"> access our </w:t>
      </w:r>
      <w:proofErr w:type="spellStart"/>
      <w:r>
        <w:rPr>
          <w:lang w:val="en-GB"/>
        </w:rPr>
        <w:t>Paypal</w:t>
      </w:r>
      <w:proofErr w:type="spellEnd"/>
      <w:r>
        <w:rPr>
          <w:lang w:val="en-GB"/>
        </w:rPr>
        <w:t xml:space="preserve"> account. </w:t>
      </w:r>
      <w:r w:rsidR="00487B2C">
        <w:rPr>
          <w:lang w:val="en-GB"/>
        </w:rPr>
        <w:t xml:space="preserve"> I have </w:t>
      </w:r>
      <w:r w:rsidR="00407626">
        <w:rPr>
          <w:lang w:val="en-GB"/>
        </w:rPr>
        <w:t xml:space="preserve">had no reply from </w:t>
      </w:r>
      <w:proofErr w:type="spellStart"/>
      <w:r w:rsidR="00407626">
        <w:rPr>
          <w:lang w:val="en-GB"/>
        </w:rPr>
        <w:t>Paypal</w:t>
      </w:r>
      <w:proofErr w:type="spellEnd"/>
      <w:r w:rsidR="00407626">
        <w:rPr>
          <w:lang w:val="en-GB"/>
        </w:rPr>
        <w:t xml:space="preserve"> in respect of the </w:t>
      </w:r>
      <w:r w:rsidR="00487B2C">
        <w:rPr>
          <w:lang w:val="en-GB"/>
        </w:rPr>
        <w:t xml:space="preserve">formal complaint </w:t>
      </w:r>
      <w:r w:rsidR="00407626">
        <w:rPr>
          <w:lang w:val="en-GB"/>
        </w:rPr>
        <w:t>I made and have now referred</w:t>
      </w:r>
      <w:r w:rsidR="009767B1">
        <w:rPr>
          <w:lang w:val="en-GB"/>
        </w:rPr>
        <w:t xml:space="preserve"> the case to</w:t>
      </w:r>
      <w:r w:rsidR="0077101D">
        <w:rPr>
          <w:lang w:val="en-GB"/>
        </w:rPr>
        <w:t xml:space="preserve"> to the Financial Ombudsman</w:t>
      </w:r>
      <w:r w:rsidR="00487B2C">
        <w:rPr>
          <w:lang w:val="en-GB"/>
        </w:rPr>
        <w:t xml:space="preserve">. </w:t>
      </w:r>
      <w:r w:rsidR="00407626">
        <w:rPr>
          <w:lang w:val="en-GB"/>
        </w:rPr>
        <w:t>I received a holding reply acknowledging receipt.</w:t>
      </w:r>
    </w:p>
    <w:p w14:paraId="465D1FD1" w14:textId="7D9A5D61" w:rsidR="0044275A" w:rsidRDefault="0044275A">
      <w:pPr>
        <w:pStyle w:val="Standard"/>
        <w:rPr>
          <w:lang w:val="en-GB"/>
        </w:rPr>
      </w:pPr>
    </w:p>
    <w:p w14:paraId="2B311B66" w14:textId="7CC908C3" w:rsidR="005C6677" w:rsidRDefault="005C6677">
      <w:pPr>
        <w:pStyle w:val="Standard"/>
        <w:rPr>
          <w:lang w:val="en-GB"/>
        </w:rPr>
      </w:pPr>
      <w:r>
        <w:rPr>
          <w:lang w:val="en-GB"/>
        </w:rPr>
        <w:t>To date we have received 490 membership fees. They are still coming in although much less speedily than at the beginning of the month. We budgeted for 600 members but we can cope financially with fewer for this year. The problems will arise if the membership is low in September.</w:t>
      </w:r>
    </w:p>
    <w:p w14:paraId="47621401" w14:textId="77777777" w:rsidR="005C6677" w:rsidRDefault="005C6677">
      <w:pPr>
        <w:pStyle w:val="Standard"/>
        <w:rPr>
          <w:lang w:val="en-GB"/>
        </w:rPr>
      </w:pPr>
    </w:p>
    <w:p w14:paraId="25FD44E1" w14:textId="7191D8E9" w:rsidR="0044275A" w:rsidRDefault="00873D7A">
      <w:pPr>
        <w:pStyle w:val="Standard"/>
        <w:rPr>
          <w:lang w:val="en-GB"/>
        </w:rPr>
      </w:pPr>
      <w:r>
        <w:rPr>
          <w:lang w:val="en-GB"/>
        </w:rPr>
        <w:t>This is the first tim</w:t>
      </w:r>
      <w:r w:rsidR="005C6677">
        <w:rPr>
          <w:lang w:val="en-GB"/>
        </w:rPr>
        <w:t>e w</w:t>
      </w:r>
      <w:r w:rsidR="0044275A">
        <w:rPr>
          <w:lang w:val="en-GB"/>
        </w:rPr>
        <w:t xml:space="preserve">e </w:t>
      </w:r>
      <w:r w:rsidR="005C6677">
        <w:rPr>
          <w:lang w:val="en-GB"/>
        </w:rPr>
        <w:t xml:space="preserve">have </w:t>
      </w:r>
      <w:r w:rsidR="0044275A">
        <w:rPr>
          <w:lang w:val="en-GB"/>
        </w:rPr>
        <w:t>offer</w:t>
      </w:r>
      <w:r w:rsidR="005C6677">
        <w:rPr>
          <w:lang w:val="en-GB"/>
        </w:rPr>
        <w:t>ed</w:t>
      </w:r>
      <w:r w:rsidR="0044275A">
        <w:rPr>
          <w:lang w:val="en-GB"/>
        </w:rPr>
        <w:t xml:space="preserve"> the option of paying membership </w:t>
      </w:r>
      <w:r w:rsidR="005C6677">
        <w:rPr>
          <w:lang w:val="en-GB"/>
        </w:rPr>
        <w:t xml:space="preserve">direct to the bank. </w:t>
      </w:r>
      <w:r w:rsidR="00727965">
        <w:rPr>
          <w:lang w:val="en-GB"/>
        </w:rPr>
        <w:t xml:space="preserve">About 80% of members used this option. </w:t>
      </w:r>
      <w:r w:rsidR="005C6677">
        <w:rPr>
          <w:lang w:val="en-GB"/>
        </w:rPr>
        <w:t xml:space="preserve">It has been a learning experience for Linda and me. </w:t>
      </w:r>
      <w:r w:rsidR="00920A43">
        <w:rPr>
          <w:lang w:val="en-GB"/>
        </w:rPr>
        <w:t>We found it very time-consuming.</w:t>
      </w:r>
      <w:r w:rsidR="00C35E8D">
        <w:rPr>
          <w:lang w:val="en-GB"/>
        </w:rPr>
        <w:t xml:space="preserve"> </w:t>
      </w:r>
      <w:r w:rsidR="005C6677">
        <w:rPr>
          <w:lang w:val="en-GB"/>
        </w:rPr>
        <w:t xml:space="preserve">Initially we </w:t>
      </w:r>
      <w:r w:rsidR="00A012F0">
        <w:rPr>
          <w:lang w:val="en-GB"/>
        </w:rPr>
        <w:t>struggled</w:t>
      </w:r>
      <w:r w:rsidR="00C35E8D">
        <w:rPr>
          <w:lang w:val="en-GB"/>
        </w:rPr>
        <w:t xml:space="preserve"> as we learned how to ensure members were correctly identified and records were accurate</w:t>
      </w:r>
      <w:r w:rsidR="00A012F0">
        <w:rPr>
          <w:lang w:val="en-GB"/>
        </w:rPr>
        <w:t>. We ironed out the early issues but there are still areas where the system to seems to get in the way rather than help. We have agreed we need a review meeting to see how we can improve things for next time.</w:t>
      </w:r>
    </w:p>
    <w:p w14:paraId="104B97A3" w14:textId="3F050AC0" w:rsidR="00A53053" w:rsidRDefault="00A53053">
      <w:pPr>
        <w:pStyle w:val="Standard"/>
        <w:rPr>
          <w:lang w:val="en-GB"/>
        </w:rPr>
      </w:pPr>
    </w:p>
    <w:p w14:paraId="30088764" w14:textId="77777777" w:rsidR="00CA624D" w:rsidRDefault="00CA624D">
      <w:pPr>
        <w:pStyle w:val="Standard"/>
        <w:rPr>
          <w:lang w:val="en-GB"/>
        </w:rPr>
      </w:pPr>
    </w:p>
    <w:p w14:paraId="17871F1F" w14:textId="77777777" w:rsidR="000A385D" w:rsidRDefault="00D158CD">
      <w:pPr>
        <w:pStyle w:val="Standard"/>
      </w:pPr>
      <w:r>
        <w:rPr>
          <w:lang w:val="en-GB"/>
        </w:rPr>
        <w:t>Sue Seamour  Treasurer Basingstoke and Old Basing U3A</w:t>
      </w:r>
    </w:p>
    <w:p w14:paraId="35C1B045" w14:textId="201CCA86" w:rsidR="000A385D" w:rsidRDefault="00D158CD">
      <w:pPr>
        <w:pStyle w:val="Standard"/>
      </w:pPr>
      <w:r>
        <w:rPr>
          <w:lang w:val="en-GB"/>
        </w:rPr>
        <w:t>1</w:t>
      </w:r>
      <w:r w:rsidR="00A012F0">
        <w:rPr>
          <w:lang w:val="en-GB"/>
        </w:rPr>
        <w:t>8</w:t>
      </w:r>
      <w:r w:rsidR="00A012F0" w:rsidRPr="00A012F0">
        <w:rPr>
          <w:vertAlign w:val="superscript"/>
          <w:lang w:val="en-GB"/>
        </w:rPr>
        <w:t>th</w:t>
      </w:r>
      <w:r w:rsidR="00A012F0">
        <w:rPr>
          <w:lang w:val="en-GB"/>
        </w:rPr>
        <w:t xml:space="preserve"> January</w:t>
      </w:r>
      <w:r>
        <w:rPr>
          <w:lang w:val="en-GB"/>
        </w:rPr>
        <w:t xml:space="preserve"> 202</w:t>
      </w:r>
      <w:r w:rsidR="00A012F0">
        <w:rPr>
          <w:lang w:val="en-GB"/>
        </w:rPr>
        <w:t>1</w:t>
      </w:r>
    </w:p>
    <w:p w14:paraId="62940FE5" w14:textId="77777777" w:rsidR="000A385D" w:rsidRDefault="000A385D">
      <w:pPr>
        <w:pStyle w:val="Standard"/>
        <w:rPr>
          <w:lang w:val="en-GB"/>
        </w:rPr>
      </w:pPr>
    </w:p>
    <w:p w14:paraId="6532B34F" w14:textId="77777777" w:rsidR="000A385D" w:rsidRDefault="000A385D">
      <w:pPr>
        <w:pStyle w:val="Standard"/>
        <w:rPr>
          <w:lang w:val="en-GB"/>
        </w:rPr>
      </w:pPr>
    </w:p>
    <w:sectPr w:rsidR="000A38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D792" w14:textId="77777777" w:rsidR="00EA23FA" w:rsidRDefault="00EA23FA">
      <w:r>
        <w:separator/>
      </w:r>
    </w:p>
  </w:endnote>
  <w:endnote w:type="continuationSeparator" w:id="0">
    <w:p w14:paraId="223FCD71" w14:textId="77777777" w:rsidR="00EA23FA" w:rsidRDefault="00EA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5742" w14:textId="77777777" w:rsidR="00EA23FA" w:rsidRDefault="00EA23FA">
      <w:r>
        <w:rPr>
          <w:color w:val="000000"/>
        </w:rPr>
        <w:separator/>
      </w:r>
    </w:p>
  </w:footnote>
  <w:footnote w:type="continuationSeparator" w:id="0">
    <w:p w14:paraId="386AB941" w14:textId="77777777" w:rsidR="00EA23FA" w:rsidRDefault="00EA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3B8"/>
    <w:multiLevelType w:val="multilevel"/>
    <w:tmpl w:val="7028253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2B1213"/>
    <w:multiLevelType w:val="multilevel"/>
    <w:tmpl w:val="4600F4D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AF1261"/>
    <w:multiLevelType w:val="multilevel"/>
    <w:tmpl w:val="8B9ED5E6"/>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DA02CD1"/>
    <w:multiLevelType w:val="multilevel"/>
    <w:tmpl w:val="F996BC2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6"/>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D"/>
    <w:rsid w:val="0008185F"/>
    <w:rsid w:val="000A385D"/>
    <w:rsid w:val="000E432B"/>
    <w:rsid w:val="00175585"/>
    <w:rsid w:val="001A50B4"/>
    <w:rsid w:val="002959CA"/>
    <w:rsid w:val="00322330"/>
    <w:rsid w:val="00407626"/>
    <w:rsid w:val="0044275A"/>
    <w:rsid w:val="00487B2C"/>
    <w:rsid w:val="00515EAC"/>
    <w:rsid w:val="00570A06"/>
    <w:rsid w:val="005B2C49"/>
    <w:rsid w:val="005C6677"/>
    <w:rsid w:val="00606ED8"/>
    <w:rsid w:val="006545B1"/>
    <w:rsid w:val="006A7657"/>
    <w:rsid w:val="00727965"/>
    <w:rsid w:val="0077101D"/>
    <w:rsid w:val="0087360C"/>
    <w:rsid w:val="00873D7A"/>
    <w:rsid w:val="009200F4"/>
    <w:rsid w:val="00920A43"/>
    <w:rsid w:val="009767B1"/>
    <w:rsid w:val="00A012F0"/>
    <w:rsid w:val="00A53053"/>
    <w:rsid w:val="00B83089"/>
    <w:rsid w:val="00BB2069"/>
    <w:rsid w:val="00C35E8D"/>
    <w:rsid w:val="00CA624D"/>
    <w:rsid w:val="00D158CD"/>
    <w:rsid w:val="00E52278"/>
    <w:rsid w:val="00EA23FA"/>
    <w:rsid w:val="00F3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5CA"/>
  <w15:docId w15:val="{DC548667-79EE-42AB-ACB2-C297855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William Stimpson</dc:creator>
  <cp:lastModifiedBy>Richard Field</cp:lastModifiedBy>
  <cp:revision>2</cp:revision>
  <cp:lastPrinted>2020-11-19T14:52:00Z</cp:lastPrinted>
  <dcterms:created xsi:type="dcterms:W3CDTF">2021-02-05T15:44:00Z</dcterms:created>
  <dcterms:modified xsi:type="dcterms:W3CDTF">2021-02-05T15:44:00Z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