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CA31C" w14:textId="77777777" w:rsidR="000A385D" w:rsidRDefault="000A385D">
      <w:pPr>
        <w:pStyle w:val="Standard"/>
        <w:jc w:val="center"/>
        <w:rPr>
          <w:b/>
          <w:sz w:val="28"/>
          <w:szCs w:val="28"/>
          <w:lang w:val="en-GB"/>
        </w:rPr>
      </w:pPr>
    </w:p>
    <w:p w14:paraId="7E9A148D" w14:textId="77777777" w:rsidR="000A385D" w:rsidRDefault="000A385D">
      <w:pPr>
        <w:pStyle w:val="Standard"/>
        <w:jc w:val="center"/>
        <w:rPr>
          <w:b/>
          <w:sz w:val="28"/>
          <w:szCs w:val="28"/>
          <w:lang w:val="en-GB"/>
        </w:rPr>
      </w:pPr>
    </w:p>
    <w:p w14:paraId="78136BF1" w14:textId="505F7536" w:rsidR="000A385D" w:rsidRDefault="00D158CD">
      <w:pPr>
        <w:pStyle w:val="Standard"/>
        <w:jc w:val="center"/>
      </w:pPr>
      <w:r>
        <w:rPr>
          <w:b/>
          <w:sz w:val="28"/>
          <w:szCs w:val="28"/>
          <w:lang w:val="en-GB"/>
        </w:rPr>
        <w:t>Treasurer’s Report fo</w:t>
      </w:r>
      <w:r w:rsidR="0008185F">
        <w:rPr>
          <w:b/>
          <w:sz w:val="28"/>
          <w:szCs w:val="28"/>
          <w:lang w:val="en-GB"/>
        </w:rPr>
        <w:t xml:space="preserve">r the period ending </w:t>
      </w:r>
      <w:r w:rsidR="00013336">
        <w:rPr>
          <w:b/>
          <w:sz w:val="28"/>
          <w:szCs w:val="28"/>
          <w:lang w:val="en-GB"/>
        </w:rPr>
        <w:t>2</w:t>
      </w:r>
      <w:r w:rsidR="0008185F">
        <w:rPr>
          <w:b/>
          <w:sz w:val="28"/>
          <w:szCs w:val="28"/>
          <w:lang w:val="en-GB"/>
        </w:rPr>
        <w:t>8</w:t>
      </w:r>
      <w:r w:rsidR="0008185F" w:rsidRPr="0008185F">
        <w:rPr>
          <w:b/>
          <w:sz w:val="28"/>
          <w:szCs w:val="28"/>
          <w:vertAlign w:val="superscript"/>
          <w:lang w:val="en-GB"/>
        </w:rPr>
        <w:t>th</w:t>
      </w:r>
      <w:r w:rsidR="0008185F">
        <w:rPr>
          <w:b/>
          <w:sz w:val="28"/>
          <w:szCs w:val="28"/>
          <w:lang w:val="en-GB"/>
        </w:rPr>
        <w:t xml:space="preserve"> </w:t>
      </w:r>
      <w:r w:rsidR="00013336">
        <w:rPr>
          <w:b/>
          <w:sz w:val="28"/>
          <w:szCs w:val="28"/>
          <w:lang w:val="en-GB"/>
        </w:rPr>
        <w:t>February</w:t>
      </w:r>
      <w:r>
        <w:rPr>
          <w:b/>
          <w:sz w:val="28"/>
          <w:szCs w:val="28"/>
          <w:lang w:val="en-GB"/>
        </w:rPr>
        <w:t xml:space="preserve"> 202</w:t>
      </w:r>
      <w:r w:rsidR="0008185F">
        <w:rPr>
          <w:b/>
          <w:sz w:val="28"/>
          <w:szCs w:val="28"/>
          <w:lang w:val="en-GB"/>
        </w:rPr>
        <w:t>1</w:t>
      </w:r>
    </w:p>
    <w:p w14:paraId="1C20ED2C" w14:textId="77777777" w:rsidR="000A385D" w:rsidRDefault="000A385D">
      <w:pPr>
        <w:pStyle w:val="Standard"/>
        <w:jc w:val="center"/>
        <w:rPr>
          <w:b/>
          <w:sz w:val="28"/>
          <w:szCs w:val="28"/>
          <w:lang w:val="en-GB"/>
        </w:rPr>
      </w:pPr>
    </w:p>
    <w:p w14:paraId="363764C3" w14:textId="77777777" w:rsidR="000A385D" w:rsidRDefault="000A385D">
      <w:pPr>
        <w:pStyle w:val="Standard"/>
        <w:rPr>
          <w:lang w:val="en-GB"/>
        </w:rPr>
      </w:pPr>
    </w:p>
    <w:p w14:paraId="47A13316" w14:textId="27B0DEB7" w:rsidR="000A385D" w:rsidRPr="00873D7A" w:rsidRDefault="00D158CD">
      <w:pPr>
        <w:pStyle w:val="Standard"/>
      </w:pPr>
      <w:r>
        <w:rPr>
          <w:lang w:val="en-GB"/>
        </w:rPr>
        <w:t xml:space="preserve">The </w:t>
      </w:r>
      <w:r w:rsidR="00210102">
        <w:rPr>
          <w:lang w:val="en-GB"/>
        </w:rPr>
        <w:t xml:space="preserve">Lloyds </w:t>
      </w:r>
      <w:r>
        <w:rPr>
          <w:lang w:val="en-GB"/>
        </w:rPr>
        <w:t xml:space="preserve">bank balances as at </w:t>
      </w:r>
      <w:r w:rsidR="00013336">
        <w:rPr>
          <w:lang w:val="en-GB"/>
        </w:rPr>
        <w:t>28</w:t>
      </w:r>
      <w:r w:rsidR="00013336" w:rsidRPr="00013336">
        <w:rPr>
          <w:vertAlign w:val="superscript"/>
          <w:lang w:val="en-GB"/>
        </w:rPr>
        <w:t>th</w:t>
      </w:r>
      <w:r w:rsidR="00013336">
        <w:rPr>
          <w:lang w:val="en-GB"/>
        </w:rPr>
        <w:t xml:space="preserve"> February</w:t>
      </w:r>
      <w:r w:rsidR="001A50B4">
        <w:rPr>
          <w:lang w:val="en-GB"/>
        </w:rPr>
        <w:t xml:space="preserve"> 2021</w:t>
      </w:r>
      <w:r>
        <w:rPr>
          <w:lang w:val="en-GB"/>
        </w:rPr>
        <w:t xml:space="preserve"> were:</w:t>
      </w:r>
    </w:p>
    <w:p w14:paraId="0E31A2B8" w14:textId="21DC494B" w:rsidR="000A385D" w:rsidRDefault="00D158CD">
      <w:pPr>
        <w:pStyle w:val="ListParagraph"/>
        <w:numPr>
          <w:ilvl w:val="0"/>
          <w:numId w:val="5"/>
        </w:numPr>
      </w:pPr>
      <w:r>
        <w:rPr>
          <w:lang w:val="en-GB"/>
        </w:rPr>
        <w:t>current account £</w:t>
      </w:r>
      <w:r w:rsidR="00013336">
        <w:rPr>
          <w:lang w:val="en-GB"/>
        </w:rPr>
        <w:t>19,837.75</w:t>
      </w:r>
      <w:r>
        <w:rPr>
          <w:lang w:val="en-GB"/>
        </w:rPr>
        <w:t xml:space="preserve"> this includes £</w:t>
      </w:r>
      <w:r w:rsidR="00210102">
        <w:rPr>
          <w:lang w:val="en-GB"/>
        </w:rPr>
        <w:t>1</w:t>
      </w:r>
      <w:r w:rsidR="00013336">
        <w:rPr>
          <w:lang w:val="en-GB"/>
        </w:rPr>
        <w:t>05.00</w:t>
      </w:r>
      <w:r w:rsidR="00606ED8">
        <w:rPr>
          <w:lang w:val="en-GB"/>
        </w:rPr>
        <w:t xml:space="preserve"> for unpresented cheque</w:t>
      </w:r>
      <w:r w:rsidR="00D63DCC">
        <w:rPr>
          <w:lang w:val="en-GB"/>
        </w:rPr>
        <w:t>s -</w:t>
      </w:r>
      <w:r w:rsidR="00606ED8">
        <w:rPr>
          <w:lang w:val="en-GB"/>
        </w:rPr>
        <w:t xml:space="preserve"> </w:t>
      </w:r>
      <w:r w:rsidR="00013336">
        <w:rPr>
          <w:lang w:val="en-GB"/>
        </w:rPr>
        <w:t xml:space="preserve">a </w:t>
      </w:r>
      <w:r w:rsidR="00606ED8">
        <w:rPr>
          <w:lang w:val="en-GB"/>
        </w:rPr>
        <w:t>refund for social activities</w:t>
      </w:r>
      <w:r w:rsidR="00013336">
        <w:rPr>
          <w:lang w:val="en-GB"/>
        </w:rPr>
        <w:t xml:space="preserve"> and the subscription to the RHS for the Gardening Group</w:t>
      </w:r>
      <w:r w:rsidR="00606ED8">
        <w:rPr>
          <w:lang w:val="en-GB"/>
        </w:rPr>
        <w:t>.</w:t>
      </w:r>
      <w:r>
        <w:rPr>
          <w:lang w:val="en-GB"/>
        </w:rPr>
        <w:t xml:space="preserve">  </w:t>
      </w:r>
    </w:p>
    <w:p w14:paraId="213C2A83" w14:textId="0EC4A7B4" w:rsidR="000A385D" w:rsidRDefault="00D158CD">
      <w:pPr>
        <w:pStyle w:val="ListParagraph"/>
        <w:numPr>
          <w:ilvl w:val="0"/>
          <w:numId w:val="2"/>
        </w:numPr>
      </w:pPr>
      <w:r>
        <w:rPr>
          <w:lang w:val="en-GB"/>
        </w:rPr>
        <w:t>additional current account used for membership £</w:t>
      </w:r>
      <w:r w:rsidR="00013336">
        <w:rPr>
          <w:lang w:val="en-GB"/>
        </w:rPr>
        <w:t>9,325</w:t>
      </w:r>
      <w:r>
        <w:rPr>
          <w:lang w:val="en-GB"/>
        </w:rPr>
        <w:t>.00</w:t>
      </w:r>
    </w:p>
    <w:p w14:paraId="1C37A9E0" w14:textId="3D6CEA56" w:rsidR="000A385D" w:rsidRDefault="00D158CD">
      <w:pPr>
        <w:pStyle w:val="ListParagraph"/>
        <w:numPr>
          <w:ilvl w:val="0"/>
          <w:numId w:val="2"/>
        </w:numPr>
      </w:pPr>
      <w:r>
        <w:rPr>
          <w:lang w:val="en-GB"/>
        </w:rPr>
        <w:t>deposit account £8,27</w:t>
      </w:r>
      <w:r w:rsidR="002959CA">
        <w:rPr>
          <w:lang w:val="en-GB"/>
        </w:rPr>
        <w:t>1.</w:t>
      </w:r>
      <w:r w:rsidR="00606ED8">
        <w:rPr>
          <w:lang w:val="en-GB"/>
        </w:rPr>
        <w:t>4</w:t>
      </w:r>
      <w:r w:rsidR="00013336">
        <w:rPr>
          <w:lang w:val="en-GB"/>
        </w:rPr>
        <w:t>8</w:t>
      </w:r>
    </w:p>
    <w:p w14:paraId="1E7CB864" w14:textId="77777777" w:rsidR="000A385D" w:rsidRDefault="00D158CD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Paypal</w:t>
      </w:r>
      <w:proofErr w:type="spellEnd"/>
      <w:r>
        <w:rPr>
          <w:lang w:val="en-GB"/>
        </w:rPr>
        <w:t xml:space="preserve"> account £111.82</w:t>
      </w:r>
    </w:p>
    <w:p w14:paraId="31BA88C7" w14:textId="77777777" w:rsidR="000A385D" w:rsidRDefault="000A385D">
      <w:pPr>
        <w:pStyle w:val="Standard"/>
        <w:rPr>
          <w:lang w:val="en-GB"/>
        </w:rPr>
      </w:pPr>
    </w:p>
    <w:p w14:paraId="7A892223" w14:textId="2FA4A44F" w:rsidR="00873D7A" w:rsidRDefault="00D158CD">
      <w:pPr>
        <w:pStyle w:val="Standard"/>
        <w:rPr>
          <w:lang w:val="en-GB"/>
        </w:rPr>
      </w:pPr>
      <w:r>
        <w:rPr>
          <w:lang w:val="en-GB"/>
        </w:rPr>
        <w:t>Therefore total funds available for activities and other expenditure is £</w:t>
      </w:r>
      <w:r w:rsidR="00210102">
        <w:rPr>
          <w:lang w:val="en-GB"/>
        </w:rPr>
        <w:t>3</w:t>
      </w:r>
      <w:r w:rsidR="00013336">
        <w:rPr>
          <w:lang w:val="en-GB"/>
        </w:rPr>
        <w:t>7,546.05</w:t>
      </w:r>
      <w:r>
        <w:rPr>
          <w:lang w:val="en-GB"/>
        </w:rPr>
        <w:t xml:space="preserve"> less</w:t>
      </w:r>
      <w:r w:rsidR="006A7657">
        <w:rPr>
          <w:lang w:val="en-GB"/>
        </w:rPr>
        <w:t xml:space="preserve"> </w:t>
      </w:r>
      <w:r w:rsidR="0044275A">
        <w:rPr>
          <w:lang w:val="en-GB"/>
        </w:rPr>
        <w:t xml:space="preserve">uncashed </w:t>
      </w:r>
      <w:r w:rsidR="006A7657">
        <w:rPr>
          <w:lang w:val="en-GB"/>
        </w:rPr>
        <w:t>cheques</w:t>
      </w:r>
      <w:r w:rsidR="00013336">
        <w:rPr>
          <w:lang w:val="en-GB"/>
        </w:rPr>
        <w:t xml:space="preserve"> as above</w:t>
      </w:r>
      <w:r w:rsidR="006A7657">
        <w:rPr>
          <w:lang w:val="en-GB"/>
        </w:rPr>
        <w:t>.</w:t>
      </w:r>
      <w:r w:rsidR="00B934A5">
        <w:rPr>
          <w:lang w:val="en-GB"/>
        </w:rPr>
        <w:t xml:space="preserve"> </w:t>
      </w:r>
      <w:r w:rsidR="00873D7A">
        <w:rPr>
          <w:lang w:val="en-GB"/>
        </w:rPr>
        <w:t xml:space="preserve">We are not currently holding any funds for social activities. </w:t>
      </w:r>
      <w:r w:rsidR="000A0686">
        <w:rPr>
          <w:lang w:val="en-GB"/>
        </w:rPr>
        <w:t>This combined bank balances figure is high because we have now received our membership fees and from now until August all expenditure will be met from these funds.</w:t>
      </w:r>
    </w:p>
    <w:p w14:paraId="4A626F45" w14:textId="3D53919E" w:rsidR="000A0686" w:rsidRDefault="000A0686">
      <w:pPr>
        <w:pStyle w:val="Standard"/>
        <w:rPr>
          <w:lang w:val="en-GB"/>
        </w:rPr>
      </w:pPr>
    </w:p>
    <w:p w14:paraId="4A063549" w14:textId="762533BD" w:rsidR="000A0686" w:rsidRDefault="00013336">
      <w:pPr>
        <w:pStyle w:val="Standard"/>
        <w:rPr>
          <w:lang w:val="en-GB"/>
        </w:rPr>
      </w:pPr>
      <w:r>
        <w:rPr>
          <w:lang w:val="en-GB"/>
        </w:rPr>
        <w:t>We received a payment of £15.27</w:t>
      </w:r>
      <w:r w:rsidRPr="00013336">
        <w:t xml:space="preserve"> </w:t>
      </w:r>
      <w:r w:rsidRPr="00013336">
        <w:rPr>
          <w:lang w:val="en-GB"/>
        </w:rPr>
        <w:t>from Amazon Smile in respect of 3 months donations</w:t>
      </w:r>
      <w:r w:rsidR="00750C18">
        <w:rPr>
          <w:lang w:val="en-GB"/>
        </w:rPr>
        <w:t>. We received a grant of £75 from the Third Age Trust.</w:t>
      </w:r>
    </w:p>
    <w:p w14:paraId="617DF6BC" w14:textId="77777777" w:rsidR="006A7657" w:rsidRDefault="006A7657">
      <w:pPr>
        <w:pStyle w:val="Standard"/>
        <w:rPr>
          <w:lang w:val="en-GB"/>
        </w:rPr>
      </w:pPr>
    </w:p>
    <w:p w14:paraId="4D2BFFAD" w14:textId="2369D737" w:rsidR="000A385D" w:rsidRDefault="009F3ADB">
      <w:pPr>
        <w:pStyle w:val="Standard"/>
        <w:rPr>
          <w:lang w:val="en-GB"/>
        </w:rPr>
      </w:pPr>
      <w:r>
        <w:rPr>
          <w:lang w:val="en-GB"/>
        </w:rPr>
        <w:t>E</w:t>
      </w:r>
      <w:r w:rsidR="00D158CD">
        <w:rPr>
          <w:lang w:val="en-GB"/>
        </w:rPr>
        <w:t xml:space="preserve">xpenditure </w:t>
      </w:r>
      <w:r w:rsidR="00750C18">
        <w:rPr>
          <w:lang w:val="en-GB"/>
        </w:rPr>
        <w:t xml:space="preserve">continues to be less </w:t>
      </w:r>
      <w:r w:rsidR="00D158CD">
        <w:rPr>
          <w:lang w:val="en-GB"/>
        </w:rPr>
        <w:t>than usual because of the corona virus closure</w:t>
      </w:r>
      <w:r>
        <w:rPr>
          <w:lang w:val="en-GB"/>
        </w:rPr>
        <w:t xml:space="preserve"> however there are still some substantial payments being made. </w:t>
      </w:r>
      <w:r w:rsidR="00750C18">
        <w:rPr>
          <w:lang w:val="en-GB"/>
        </w:rPr>
        <w:t xml:space="preserve">The costs of </w:t>
      </w:r>
      <w:r w:rsidR="00B934A5">
        <w:rPr>
          <w:lang w:val="en-GB"/>
        </w:rPr>
        <w:t>monthly speakers</w:t>
      </w:r>
      <w:r w:rsidR="00750C18">
        <w:rPr>
          <w:lang w:val="en-GB"/>
        </w:rPr>
        <w:t xml:space="preserve"> ha</w:t>
      </w:r>
      <w:r w:rsidR="007E094D">
        <w:rPr>
          <w:lang w:val="en-GB"/>
        </w:rPr>
        <w:t>ve</w:t>
      </w:r>
      <w:r w:rsidR="00750C18">
        <w:rPr>
          <w:lang w:val="en-GB"/>
        </w:rPr>
        <w:t xml:space="preserve"> increased but that is good news in a way because we increased our Zoom licence costs to cater for the high number of members </w:t>
      </w:r>
      <w:r w:rsidR="007E094D">
        <w:rPr>
          <w:lang w:val="en-GB"/>
        </w:rPr>
        <w:t>tun</w:t>
      </w:r>
      <w:r w:rsidR="00750C18">
        <w:rPr>
          <w:lang w:val="en-GB"/>
        </w:rPr>
        <w:t xml:space="preserve">ing </w:t>
      </w:r>
      <w:r w:rsidR="007E094D">
        <w:rPr>
          <w:lang w:val="en-GB"/>
        </w:rPr>
        <w:t xml:space="preserve">in to </w:t>
      </w:r>
      <w:r w:rsidR="00750C18">
        <w:rPr>
          <w:lang w:val="en-GB"/>
        </w:rPr>
        <w:t>the speakers.</w:t>
      </w:r>
      <w:r w:rsidR="0087360C">
        <w:rPr>
          <w:lang w:val="en-GB"/>
        </w:rPr>
        <w:t xml:space="preserve"> </w:t>
      </w:r>
      <w:r w:rsidR="00750C18">
        <w:rPr>
          <w:lang w:val="en-GB"/>
        </w:rPr>
        <w:t xml:space="preserve">The cost of the on-line bridge players is expected to reduce </w:t>
      </w:r>
      <w:r w:rsidR="00CD74D9">
        <w:rPr>
          <w:lang w:val="en-GB"/>
        </w:rPr>
        <w:t xml:space="preserve">by about 50% </w:t>
      </w:r>
      <w:r w:rsidR="00750C18">
        <w:rPr>
          <w:lang w:val="en-GB"/>
        </w:rPr>
        <w:t>because Jean Anderson, Group Convener, has sourced a cheaper supplier which is brilliant.</w:t>
      </w:r>
      <w:r w:rsidR="009809B7">
        <w:rPr>
          <w:lang w:val="en-GB"/>
        </w:rPr>
        <w:t xml:space="preserve"> I have received an invoice of £1,353 for the year for the Croquet Group which hopes to start shortly.</w:t>
      </w:r>
    </w:p>
    <w:p w14:paraId="606E6EE9" w14:textId="77777777" w:rsidR="00175585" w:rsidRDefault="00175585">
      <w:pPr>
        <w:pStyle w:val="Standard"/>
        <w:rPr>
          <w:lang w:val="en-GB"/>
        </w:rPr>
      </w:pPr>
    </w:p>
    <w:p w14:paraId="2BFC5C80" w14:textId="44C9FF8A" w:rsidR="000A385D" w:rsidRDefault="00750C18">
      <w:pPr>
        <w:pStyle w:val="Standard"/>
        <w:rPr>
          <w:lang w:val="en-GB"/>
        </w:rPr>
      </w:pPr>
      <w:r>
        <w:rPr>
          <w:lang w:val="en-GB"/>
        </w:rPr>
        <w:t>I have still not heard from t</w:t>
      </w:r>
      <w:r w:rsidR="00B934A5">
        <w:rPr>
          <w:lang w:val="en-GB"/>
        </w:rPr>
        <w:t xml:space="preserve">he Financial Ombudsman </w:t>
      </w:r>
      <w:r>
        <w:rPr>
          <w:lang w:val="en-GB"/>
        </w:rPr>
        <w:t>about</w:t>
      </w:r>
      <w:r w:rsidR="00B934A5">
        <w:rPr>
          <w:lang w:val="en-GB"/>
        </w:rPr>
        <w:t xml:space="preserve"> our case against </w:t>
      </w:r>
      <w:proofErr w:type="spellStart"/>
      <w:r w:rsidR="00B934A5">
        <w:rPr>
          <w:lang w:val="en-GB"/>
        </w:rPr>
        <w:t>Paypal</w:t>
      </w:r>
      <w:proofErr w:type="spellEnd"/>
      <w:r w:rsidR="000A0686">
        <w:rPr>
          <w:lang w:val="en-GB"/>
        </w:rPr>
        <w:t xml:space="preserve"> </w:t>
      </w:r>
      <w:r>
        <w:rPr>
          <w:lang w:val="en-GB"/>
        </w:rPr>
        <w:t>but they had advised it would be several months</w:t>
      </w:r>
      <w:r w:rsidR="000A0686">
        <w:rPr>
          <w:lang w:val="en-GB"/>
        </w:rPr>
        <w:t>.</w:t>
      </w:r>
    </w:p>
    <w:p w14:paraId="465D1FD1" w14:textId="7D9A5D61" w:rsidR="0044275A" w:rsidRDefault="0044275A">
      <w:pPr>
        <w:pStyle w:val="Standard"/>
        <w:rPr>
          <w:lang w:val="en-GB"/>
        </w:rPr>
      </w:pPr>
    </w:p>
    <w:p w14:paraId="2B311B66" w14:textId="350A75BE" w:rsidR="005C6677" w:rsidRDefault="00B934A5">
      <w:pPr>
        <w:pStyle w:val="Standard"/>
        <w:rPr>
          <w:lang w:val="en-GB"/>
        </w:rPr>
      </w:pPr>
      <w:r>
        <w:rPr>
          <w:lang w:val="en-GB"/>
        </w:rPr>
        <w:t>As previously</w:t>
      </w:r>
      <w:r w:rsidR="005C6677">
        <w:rPr>
          <w:lang w:val="en-GB"/>
        </w:rPr>
        <w:t xml:space="preserve"> </w:t>
      </w:r>
      <w:r w:rsidR="000A0686">
        <w:rPr>
          <w:lang w:val="en-GB"/>
        </w:rPr>
        <w:t xml:space="preserve">advised we </w:t>
      </w:r>
      <w:r w:rsidR="005C6677">
        <w:rPr>
          <w:lang w:val="en-GB"/>
        </w:rPr>
        <w:t xml:space="preserve">budgeted for 600 members </w:t>
      </w:r>
      <w:r w:rsidR="00750C18">
        <w:rPr>
          <w:lang w:val="en-GB"/>
        </w:rPr>
        <w:t>and at month end we had 619 so</w:t>
      </w:r>
      <w:r w:rsidR="005C6677">
        <w:rPr>
          <w:lang w:val="en-GB"/>
        </w:rPr>
        <w:t xml:space="preserve"> we can cope financially </w:t>
      </w:r>
      <w:r w:rsidR="00750C18">
        <w:rPr>
          <w:lang w:val="en-GB"/>
        </w:rPr>
        <w:t>until the next membership fees are due</w:t>
      </w:r>
      <w:r w:rsidR="005C6677">
        <w:rPr>
          <w:lang w:val="en-GB"/>
        </w:rPr>
        <w:t>.</w:t>
      </w:r>
      <w:r w:rsidR="00750C18">
        <w:rPr>
          <w:lang w:val="en-GB"/>
        </w:rPr>
        <w:t xml:space="preserve"> It represents a fall of approximately 125 member</w:t>
      </w:r>
      <w:r w:rsidR="007E094D">
        <w:rPr>
          <w:lang w:val="en-GB"/>
        </w:rPr>
        <w:t>s</w:t>
      </w:r>
      <w:r w:rsidR="00750C18">
        <w:rPr>
          <w:lang w:val="en-GB"/>
        </w:rPr>
        <w:t xml:space="preserve"> from 2020</w:t>
      </w:r>
      <w:r w:rsidR="007E094D">
        <w:rPr>
          <w:lang w:val="en-GB"/>
        </w:rPr>
        <w:t xml:space="preserve">. As we know </w:t>
      </w:r>
      <w:r w:rsidR="005C6677">
        <w:rPr>
          <w:lang w:val="en-GB"/>
        </w:rPr>
        <w:t xml:space="preserve">problems will arise if the membership is low </w:t>
      </w:r>
      <w:r w:rsidR="007E094D">
        <w:rPr>
          <w:lang w:val="en-GB"/>
        </w:rPr>
        <w:t xml:space="preserve">again </w:t>
      </w:r>
      <w:r w:rsidR="005C6677">
        <w:rPr>
          <w:lang w:val="en-GB"/>
        </w:rPr>
        <w:t>in September.</w:t>
      </w:r>
    </w:p>
    <w:p w14:paraId="47621401" w14:textId="77777777" w:rsidR="005C6677" w:rsidRDefault="005C6677">
      <w:pPr>
        <w:pStyle w:val="Standard"/>
        <w:rPr>
          <w:lang w:val="en-GB"/>
        </w:rPr>
      </w:pPr>
    </w:p>
    <w:p w14:paraId="104B97A3" w14:textId="3F050AC0" w:rsidR="00A53053" w:rsidRDefault="00A53053">
      <w:pPr>
        <w:pStyle w:val="Standard"/>
        <w:rPr>
          <w:lang w:val="en-GB"/>
        </w:rPr>
      </w:pPr>
    </w:p>
    <w:p w14:paraId="30088764" w14:textId="77777777" w:rsidR="00CA624D" w:rsidRDefault="00CA624D">
      <w:pPr>
        <w:pStyle w:val="Standard"/>
        <w:rPr>
          <w:lang w:val="en-GB"/>
        </w:rPr>
      </w:pPr>
    </w:p>
    <w:p w14:paraId="17871F1F" w14:textId="77777777" w:rsidR="000A385D" w:rsidRDefault="00D158CD">
      <w:pPr>
        <w:pStyle w:val="Standard"/>
      </w:pPr>
      <w:r>
        <w:rPr>
          <w:lang w:val="en-GB"/>
        </w:rPr>
        <w:t>Sue Seamour  Treasurer Basingstoke and Old Basing U3A</w:t>
      </w:r>
    </w:p>
    <w:p w14:paraId="35C1B045" w14:textId="23F0FB90" w:rsidR="000A385D" w:rsidRDefault="009809B7">
      <w:pPr>
        <w:pStyle w:val="Standard"/>
      </w:pPr>
      <w:r>
        <w:rPr>
          <w:lang w:val="en-GB"/>
        </w:rPr>
        <w:t>28</w:t>
      </w:r>
      <w:r w:rsidRPr="009809B7">
        <w:rPr>
          <w:vertAlign w:val="superscript"/>
          <w:lang w:val="en-GB"/>
        </w:rPr>
        <w:t>th</w:t>
      </w:r>
      <w:r>
        <w:rPr>
          <w:lang w:val="en-GB"/>
        </w:rPr>
        <w:t xml:space="preserve"> February </w:t>
      </w:r>
      <w:r w:rsidR="00D158CD">
        <w:rPr>
          <w:lang w:val="en-GB"/>
        </w:rPr>
        <w:t>202</w:t>
      </w:r>
      <w:r w:rsidR="00A012F0">
        <w:rPr>
          <w:lang w:val="en-GB"/>
        </w:rPr>
        <w:t>1</w:t>
      </w:r>
    </w:p>
    <w:p w14:paraId="62940FE5" w14:textId="77777777" w:rsidR="000A385D" w:rsidRDefault="000A385D">
      <w:pPr>
        <w:pStyle w:val="Standard"/>
        <w:rPr>
          <w:lang w:val="en-GB"/>
        </w:rPr>
      </w:pPr>
    </w:p>
    <w:p w14:paraId="6532B34F" w14:textId="77777777" w:rsidR="000A385D" w:rsidRDefault="000A385D">
      <w:pPr>
        <w:pStyle w:val="Standard"/>
        <w:rPr>
          <w:lang w:val="en-GB"/>
        </w:rPr>
      </w:pPr>
    </w:p>
    <w:sectPr w:rsidR="000A385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FB25" w14:textId="77777777" w:rsidR="00306E21" w:rsidRDefault="00306E21">
      <w:r>
        <w:separator/>
      </w:r>
    </w:p>
  </w:endnote>
  <w:endnote w:type="continuationSeparator" w:id="0">
    <w:p w14:paraId="5B7B5C8E" w14:textId="77777777" w:rsidR="00306E21" w:rsidRDefault="0030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226B0" w14:textId="77777777" w:rsidR="00306E21" w:rsidRDefault="00306E21">
      <w:r>
        <w:rPr>
          <w:color w:val="000000"/>
        </w:rPr>
        <w:separator/>
      </w:r>
    </w:p>
  </w:footnote>
  <w:footnote w:type="continuationSeparator" w:id="0">
    <w:p w14:paraId="0C0BD1A1" w14:textId="77777777" w:rsidR="00306E21" w:rsidRDefault="0030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13B8"/>
    <w:multiLevelType w:val="multilevel"/>
    <w:tmpl w:val="7028253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2B1213"/>
    <w:multiLevelType w:val="multilevel"/>
    <w:tmpl w:val="4600F4D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AF1261"/>
    <w:multiLevelType w:val="multilevel"/>
    <w:tmpl w:val="8B9ED5E6"/>
    <w:styleLink w:val="WWNum3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DA02CD1"/>
    <w:multiLevelType w:val="multilevel"/>
    <w:tmpl w:val="F996BC2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6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D"/>
    <w:rsid w:val="00013336"/>
    <w:rsid w:val="0008185F"/>
    <w:rsid w:val="000A0686"/>
    <w:rsid w:val="000A385D"/>
    <w:rsid w:val="000E432B"/>
    <w:rsid w:val="00175585"/>
    <w:rsid w:val="001A50B4"/>
    <w:rsid w:val="00210102"/>
    <w:rsid w:val="002959CA"/>
    <w:rsid w:val="00306E21"/>
    <w:rsid w:val="00322330"/>
    <w:rsid w:val="00407626"/>
    <w:rsid w:val="0044275A"/>
    <w:rsid w:val="00487B2C"/>
    <w:rsid w:val="00515EAC"/>
    <w:rsid w:val="00570A06"/>
    <w:rsid w:val="005B2C49"/>
    <w:rsid w:val="005C6677"/>
    <w:rsid w:val="00606ED8"/>
    <w:rsid w:val="006545B1"/>
    <w:rsid w:val="006A7657"/>
    <w:rsid w:val="006B2035"/>
    <w:rsid w:val="00727965"/>
    <w:rsid w:val="00740A8C"/>
    <w:rsid w:val="00750C18"/>
    <w:rsid w:val="0077101D"/>
    <w:rsid w:val="007E094D"/>
    <w:rsid w:val="0087360C"/>
    <w:rsid w:val="00873D7A"/>
    <w:rsid w:val="009200F4"/>
    <w:rsid w:val="00920A43"/>
    <w:rsid w:val="009767B1"/>
    <w:rsid w:val="009809B7"/>
    <w:rsid w:val="009F3ADB"/>
    <w:rsid w:val="00A012F0"/>
    <w:rsid w:val="00A53053"/>
    <w:rsid w:val="00AD233F"/>
    <w:rsid w:val="00AF2864"/>
    <w:rsid w:val="00B83089"/>
    <w:rsid w:val="00B934A5"/>
    <w:rsid w:val="00C35E8D"/>
    <w:rsid w:val="00CA624D"/>
    <w:rsid w:val="00CD74D9"/>
    <w:rsid w:val="00D158CD"/>
    <w:rsid w:val="00D63DCC"/>
    <w:rsid w:val="00E52278"/>
    <w:rsid w:val="00E722D9"/>
    <w:rsid w:val="00EA23FA"/>
    <w:rsid w:val="00F3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55CA"/>
  <w15:docId w15:val="{DC548667-79EE-42AB-ACB2-C297855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William Stimpson</dc:creator>
  <cp:lastModifiedBy>Richard Field</cp:lastModifiedBy>
  <cp:revision>2</cp:revision>
  <cp:lastPrinted>2020-11-19T14:52:00Z</cp:lastPrinted>
  <dcterms:created xsi:type="dcterms:W3CDTF">2021-03-06T12:10:00Z</dcterms:created>
  <dcterms:modified xsi:type="dcterms:W3CDTF">2021-03-06T12:10:00Z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