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2C8C" w14:textId="1D8CE62B" w:rsidR="004727C9" w:rsidRDefault="004727C9" w:rsidP="004727C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Treasurer’s Report meeting </w:t>
      </w:r>
      <w:r w:rsidR="00262F62">
        <w:rPr>
          <w:b/>
          <w:sz w:val="28"/>
          <w:szCs w:val="28"/>
          <w:lang w:val="en-GB"/>
        </w:rPr>
        <w:t>1</w:t>
      </w:r>
      <w:r w:rsidR="007135AE">
        <w:rPr>
          <w:b/>
          <w:sz w:val="28"/>
          <w:szCs w:val="28"/>
          <w:lang w:val="en-GB"/>
        </w:rPr>
        <w:t>7</w:t>
      </w:r>
      <w:r w:rsidR="00262F62" w:rsidRPr="00262F62">
        <w:rPr>
          <w:b/>
          <w:sz w:val="28"/>
          <w:szCs w:val="28"/>
          <w:vertAlign w:val="superscript"/>
          <w:lang w:val="en-GB"/>
        </w:rPr>
        <w:t>th</w:t>
      </w:r>
      <w:r w:rsidR="00262F62">
        <w:rPr>
          <w:b/>
          <w:sz w:val="28"/>
          <w:szCs w:val="28"/>
          <w:lang w:val="en-GB"/>
        </w:rPr>
        <w:t xml:space="preserve"> </w:t>
      </w:r>
      <w:r w:rsidR="007135AE">
        <w:rPr>
          <w:b/>
          <w:sz w:val="28"/>
          <w:szCs w:val="28"/>
          <w:lang w:val="en-GB"/>
        </w:rPr>
        <w:t>Mar</w:t>
      </w:r>
      <w:r w:rsidR="00262F62">
        <w:rPr>
          <w:b/>
          <w:sz w:val="28"/>
          <w:szCs w:val="28"/>
          <w:lang w:val="en-GB"/>
        </w:rPr>
        <w:t xml:space="preserve"> 2020</w:t>
      </w:r>
    </w:p>
    <w:p w14:paraId="76B77F6B" w14:textId="77777777" w:rsidR="00262F62" w:rsidRDefault="00262F62" w:rsidP="004727C9">
      <w:pPr>
        <w:jc w:val="center"/>
        <w:rPr>
          <w:b/>
          <w:sz w:val="28"/>
          <w:szCs w:val="28"/>
          <w:lang w:val="en-GB"/>
        </w:rPr>
      </w:pPr>
    </w:p>
    <w:p w14:paraId="0346B969" w14:textId="50B50503" w:rsidR="00F94CB8" w:rsidRDefault="0047592F" w:rsidP="00DF149A">
      <w:pPr>
        <w:rPr>
          <w:lang w:val="en-GB"/>
        </w:rPr>
      </w:pPr>
      <w:r>
        <w:rPr>
          <w:lang w:val="en-GB"/>
        </w:rPr>
        <w:t>The figures show we are still expecting a deficit at year end. I am still budgeting for</w:t>
      </w:r>
      <w:r w:rsidR="00B37981">
        <w:rPr>
          <w:lang w:val="en-GB"/>
        </w:rPr>
        <w:t xml:space="preserve"> approximately £30,000 in membership income £2,000 less than we </w:t>
      </w:r>
      <w:r>
        <w:rPr>
          <w:lang w:val="en-GB"/>
        </w:rPr>
        <w:t xml:space="preserve">originally </w:t>
      </w:r>
      <w:r w:rsidR="00B37981">
        <w:rPr>
          <w:lang w:val="en-GB"/>
        </w:rPr>
        <w:t>budgeted for.</w:t>
      </w:r>
      <w:r>
        <w:rPr>
          <w:lang w:val="en-GB"/>
        </w:rPr>
        <w:t xml:space="preserve"> This fall in expected income is due to a drop in membership although we have picked up a few more members as Linda told us to expect.</w:t>
      </w:r>
    </w:p>
    <w:p w14:paraId="4B8E3681" w14:textId="29CDDAB7" w:rsidR="0099380D" w:rsidRDefault="0099380D" w:rsidP="00DF149A">
      <w:pPr>
        <w:rPr>
          <w:lang w:val="en-GB"/>
        </w:rPr>
      </w:pPr>
    </w:p>
    <w:p w14:paraId="594C6EE1" w14:textId="72A06387" w:rsidR="0099380D" w:rsidRDefault="0099380D" w:rsidP="00DF149A">
      <w:pPr>
        <w:rPr>
          <w:lang w:val="en-GB"/>
        </w:rPr>
      </w:pPr>
      <w:r>
        <w:rPr>
          <w:lang w:val="en-GB"/>
        </w:rPr>
        <w:t xml:space="preserve">In terms of the future </w:t>
      </w:r>
      <w:r w:rsidR="00A86DAF">
        <w:rPr>
          <w:lang w:val="en-GB"/>
        </w:rPr>
        <w:t xml:space="preserve">from my point of view </w:t>
      </w:r>
      <w:bookmarkStart w:id="0" w:name="_GoBack"/>
      <w:bookmarkEnd w:id="0"/>
      <w:r>
        <w:rPr>
          <w:lang w:val="en-GB"/>
        </w:rPr>
        <w:t>we need to get publicity in place, eg, the new website and the posters, in time to attract new members for next year.</w:t>
      </w:r>
    </w:p>
    <w:p w14:paraId="6C7AC100" w14:textId="3C4B1689" w:rsidR="00B37981" w:rsidRDefault="00B37981" w:rsidP="00DF149A">
      <w:pPr>
        <w:rPr>
          <w:lang w:val="en-GB"/>
        </w:rPr>
      </w:pPr>
    </w:p>
    <w:p w14:paraId="27AC5139" w14:textId="33A0652C" w:rsidR="00B37981" w:rsidRDefault="00B37981" w:rsidP="00DF149A">
      <w:pPr>
        <w:rPr>
          <w:lang w:val="en-GB"/>
        </w:rPr>
      </w:pPr>
      <w:r>
        <w:rPr>
          <w:lang w:val="en-GB"/>
        </w:rPr>
        <w:t>The banks are still looking healthy at £</w:t>
      </w:r>
      <w:r w:rsidR="000E3834">
        <w:rPr>
          <w:lang w:val="en-GB"/>
        </w:rPr>
        <w:t>2</w:t>
      </w:r>
      <w:r w:rsidR="0047592F">
        <w:rPr>
          <w:lang w:val="en-GB"/>
        </w:rPr>
        <w:t xml:space="preserve">6,101.24 </w:t>
      </w:r>
      <w:r>
        <w:rPr>
          <w:lang w:val="en-GB"/>
        </w:rPr>
        <w:t>in the current account, £</w:t>
      </w:r>
      <w:r w:rsidR="0047592F">
        <w:rPr>
          <w:lang w:val="en-GB"/>
        </w:rPr>
        <w:t>111.8</w:t>
      </w:r>
      <w:r w:rsidR="000E3834">
        <w:rPr>
          <w:lang w:val="en-GB"/>
        </w:rPr>
        <w:t>2</w:t>
      </w:r>
      <w:r>
        <w:rPr>
          <w:lang w:val="en-GB"/>
        </w:rPr>
        <w:t xml:space="preserve"> in the Paypal account and £</w:t>
      </w:r>
      <w:r w:rsidR="000E3834">
        <w:rPr>
          <w:lang w:val="en-GB"/>
        </w:rPr>
        <w:t>8,26</w:t>
      </w:r>
      <w:r w:rsidR="0047592F">
        <w:rPr>
          <w:lang w:val="en-GB"/>
        </w:rPr>
        <w:t xml:space="preserve">9.06 </w:t>
      </w:r>
      <w:r>
        <w:rPr>
          <w:lang w:val="en-GB"/>
        </w:rPr>
        <w:t xml:space="preserve">in the deposit account. However </w:t>
      </w:r>
      <w:r w:rsidR="006F5235">
        <w:rPr>
          <w:lang w:val="en-GB"/>
        </w:rPr>
        <w:t xml:space="preserve">we will get very little income now and </w:t>
      </w:r>
      <w:r w:rsidR="00096C47">
        <w:rPr>
          <w:lang w:val="en-GB"/>
        </w:rPr>
        <w:t>by the end of our financial year on 31</w:t>
      </w:r>
      <w:r w:rsidR="00096C47" w:rsidRPr="00096C47">
        <w:rPr>
          <w:vertAlign w:val="superscript"/>
          <w:lang w:val="en-GB"/>
        </w:rPr>
        <w:t>st</w:t>
      </w:r>
      <w:r w:rsidR="00096C47">
        <w:rPr>
          <w:lang w:val="en-GB"/>
        </w:rPr>
        <w:t xml:space="preserve"> May 2020</w:t>
      </w:r>
      <w:r>
        <w:rPr>
          <w:lang w:val="en-GB"/>
        </w:rPr>
        <w:t xml:space="preserve"> we are expecting</w:t>
      </w:r>
      <w:r w:rsidR="009959E1">
        <w:rPr>
          <w:lang w:val="en-GB"/>
        </w:rPr>
        <w:t xml:space="preserve"> </w:t>
      </w:r>
      <w:r w:rsidR="00096C47">
        <w:rPr>
          <w:lang w:val="en-GB"/>
        </w:rPr>
        <w:t xml:space="preserve">approximately </w:t>
      </w:r>
      <w:r w:rsidR="000E3834">
        <w:rPr>
          <w:lang w:val="en-GB"/>
        </w:rPr>
        <w:t xml:space="preserve">a further </w:t>
      </w:r>
      <w:r w:rsidR="009959E1">
        <w:rPr>
          <w:lang w:val="en-GB"/>
        </w:rPr>
        <w:t>£</w:t>
      </w:r>
      <w:r w:rsidR="00B8405E">
        <w:rPr>
          <w:lang w:val="en-GB"/>
        </w:rPr>
        <w:t>1</w:t>
      </w:r>
      <w:r w:rsidR="0047592F">
        <w:rPr>
          <w:lang w:val="en-GB"/>
        </w:rPr>
        <w:t>1</w:t>
      </w:r>
      <w:r w:rsidR="00B8405E">
        <w:rPr>
          <w:lang w:val="en-GB"/>
        </w:rPr>
        <w:t>,000</w:t>
      </w:r>
      <w:r w:rsidR="009959E1">
        <w:rPr>
          <w:lang w:val="en-GB"/>
        </w:rPr>
        <w:t xml:space="preserve"> expenditure in venue costs alone</w:t>
      </w:r>
      <w:r w:rsidR="006F5235">
        <w:rPr>
          <w:lang w:val="en-GB"/>
        </w:rPr>
        <w:t>, £2,000 in capitation costs</w:t>
      </w:r>
      <w:r w:rsidR="009959E1">
        <w:rPr>
          <w:lang w:val="en-GB"/>
        </w:rPr>
        <w:t xml:space="preserve"> plus other less substantial sums on </w:t>
      </w:r>
      <w:r w:rsidR="0047592F">
        <w:rPr>
          <w:lang w:val="en-GB"/>
        </w:rPr>
        <w:t xml:space="preserve">speakers fees, </w:t>
      </w:r>
      <w:r w:rsidR="009959E1">
        <w:rPr>
          <w:lang w:val="en-GB"/>
        </w:rPr>
        <w:t>printing costs, refreshments, etc.</w:t>
      </w:r>
    </w:p>
    <w:p w14:paraId="64B7F0D6" w14:textId="7F9F20F9" w:rsidR="00D27BDE" w:rsidRDefault="00D27BDE" w:rsidP="00DF149A">
      <w:pPr>
        <w:rPr>
          <w:lang w:val="en-GB"/>
        </w:rPr>
      </w:pPr>
    </w:p>
    <w:p w14:paraId="1F46EF93" w14:textId="77777777" w:rsidR="00AF519F" w:rsidRDefault="00D27BDE" w:rsidP="00AF519F">
      <w:pPr>
        <w:rPr>
          <w:lang w:val="en-GB"/>
        </w:rPr>
      </w:pPr>
      <w:r>
        <w:rPr>
          <w:lang w:val="en-GB"/>
        </w:rPr>
        <w:t xml:space="preserve">Venue charges continue to cause me </w:t>
      </w:r>
      <w:r w:rsidR="0047592F">
        <w:rPr>
          <w:lang w:val="en-GB"/>
        </w:rPr>
        <w:t xml:space="preserve">real </w:t>
      </w:r>
      <w:r>
        <w:rPr>
          <w:lang w:val="en-GB"/>
        </w:rPr>
        <w:t xml:space="preserve">concern. </w:t>
      </w:r>
      <w:r w:rsidR="00AF519F">
        <w:rPr>
          <w:lang w:val="en-GB"/>
        </w:rPr>
        <w:t xml:space="preserve">I spoke to Ridgeway about their 6% increase in charges and they said that they had not increased charges for several years and BDBC had advised them that 6% was the correct figure to uprate their charges. </w:t>
      </w:r>
    </w:p>
    <w:p w14:paraId="5C1F8753" w14:textId="77777777" w:rsidR="00AF519F" w:rsidRDefault="00AF519F" w:rsidP="00AF519F">
      <w:pPr>
        <w:rPr>
          <w:lang w:val="en-GB"/>
        </w:rPr>
      </w:pPr>
    </w:p>
    <w:p w14:paraId="16C0EB7E" w14:textId="7D26B32F" w:rsidR="00D27BDE" w:rsidRDefault="006F5235" w:rsidP="00AF519F">
      <w:pPr>
        <w:rPr>
          <w:lang w:val="en-GB"/>
        </w:rPr>
      </w:pPr>
      <w:r>
        <w:rPr>
          <w:lang w:val="en-GB"/>
        </w:rPr>
        <w:t xml:space="preserve">Joan </w:t>
      </w:r>
      <w:r w:rsidR="00AF519F">
        <w:rPr>
          <w:lang w:val="en-GB"/>
        </w:rPr>
        <w:t xml:space="preserve">and I </w:t>
      </w:r>
      <w:r w:rsidR="0099380D">
        <w:rPr>
          <w:lang w:val="en-GB"/>
        </w:rPr>
        <w:t>have been looking at</w:t>
      </w:r>
      <w:r>
        <w:rPr>
          <w:lang w:val="en-GB"/>
        </w:rPr>
        <w:t xml:space="preserve"> what the different venues offer in terms of value for money</w:t>
      </w:r>
      <w:r w:rsidR="00AF519F">
        <w:rPr>
          <w:lang w:val="en-GB"/>
        </w:rPr>
        <w:t>.</w:t>
      </w:r>
    </w:p>
    <w:p w14:paraId="3DDCB962" w14:textId="57C0CC14" w:rsidR="006F5235" w:rsidRDefault="006F5235" w:rsidP="00DF149A">
      <w:pPr>
        <w:rPr>
          <w:lang w:val="en-GB"/>
        </w:rPr>
      </w:pPr>
    </w:p>
    <w:p w14:paraId="1A61EF30" w14:textId="53DAFDED" w:rsidR="006F5235" w:rsidRDefault="006F5235" w:rsidP="00DF149A">
      <w:pPr>
        <w:rPr>
          <w:lang w:val="en-GB"/>
        </w:rPr>
      </w:pPr>
      <w:r>
        <w:rPr>
          <w:lang w:val="en-GB"/>
        </w:rPr>
        <w:t xml:space="preserve">I </w:t>
      </w:r>
      <w:r w:rsidR="00AF519F">
        <w:rPr>
          <w:lang w:val="en-GB"/>
        </w:rPr>
        <w:t xml:space="preserve">still </w:t>
      </w:r>
      <w:r>
        <w:rPr>
          <w:lang w:val="en-GB"/>
        </w:rPr>
        <w:t>think we need to explore the idea of an annual ‘inflation level’ increase in subscriptions</w:t>
      </w:r>
      <w:r w:rsidR="00AB1C4B">
        <w:rPr>
          <w:lang w:val="en-GB"/>
        </w:rPr>
        <w:t>.</w:t>
      </w:r>
    </w:p>
    <w:p w14:paraId="7E3E9A50" w14:textId="42B2D8C9" w:rsidR="00B5429A" w:rsidRDefault="00B5429A" w:rsidP="00DF149A">
      <w:pPr>
        <w:rPr>
          <w:lang w:val="en-GB"/>
        </w:rPr>
      </w:pPr>
    </w:p>
    <w:p w14:paraId="62337C3F" w14:textId="651DD05D" w:rsidR="00B5429A" w:rsidRDefault="00B5429A" w:rsidP="00DF149A">
      <w:pPr>
        <w:rPr>
          <w:lang w:val="en-GB"/>
        </w:rPr>
      </w:pPr>
      <w:r>
        <w:rPr>
          <w:lang w:val="en-GB"/>
        </w:rPr>
        <w:t>I</w:t>
      </w:r>
      <w:r w:rsidR="00096C47">
        <w:rPr>
          <w:lang w:val="en-GB"/>
        </w:rPr>
        <w:t xml:space="preserve"> </w:t>
      </w:r>
      <w:r w:rsidR="00262F62">
        <w:rPr>
          <w:lang w:val="en-GB"/>
        </w:rPr>
        <w:t xml:space="preserve">have posted </w:t>
      </w:r>
      <w:r w:rsidR="0099380D">
        <w:rPr>
          <w:lang w:val="en-GB"/>
        </w:rPr>
        <w:t xml:space="preserve">this report </w:t>
      </w:r>
      <w:r w:rsidR="00262F62">
        <w:rPr>
          <w:lang w:val="en-GB"/>
        </w:rPr>
        <w:t>on Dropbox</w:t>
      </w:r>
      <w:r w:rsidR="00096C47">
        <w:rPr>
          <w:lang w:val="en-GB"/>
        </w:rPr>
        <w:t xml:space="preserve"> </w:t>
      </w:r>
      <w:r w:rsidR="0099380D">
        <w:rPr>
          <w:lang w:val="en-GB"/>
        </w:rPr>
        <w:t xml:space="preserve">and </w:t>
      </w:r>
      <w:r w:rsidR="00096C47">
        <w:rPr>
          <w:lang w:val="en-GB"/>
        </w:rPr>
        <w:t>c</w:t>
      </w:r>
      <w:r>
        <w:rPr>
          <w:lang w:val="en-GB"/>
        </w:rPr>
        <w:t xml:space="preserve">opies of the accounts as at </w:t>
      </w:r>
      <w:r w:rsidR="0047592F">
        <w:rPr>
          <w:lang w:val="en-GB"/>
        </w:rPr>
        <w:t>29</w:t>
      </w:r>
      <w:r w:rsidR="0047592F" w:rsidRPr="0047592F">
        <w:rPr>
          <w:vertAlign w:val="superscript"/>
          <w:lang w:val="en-GB"/>
        </w:rPr>
        <w:t>th</w:t>
      </w:r>
      <w:r w:rsidR="0047592F">
        <w:rPr>
          <w:lang w:val="en-GB"/>
        </w:rPr>
        <w:t xml:space="preserve"> February</w:t>
      </w:r>
      <w:r w:rsidR="00D27BDE">
        <w:rPr>
          <w:lang w:val="en-GB"/>
        </w:rPr>
        <w:t xml:space="preserve"> </w:t>
      </w:r>
      <w:r w:rsidR="00096C47">
        <w:rPr>
          <w:lang w:val="en-GB"/>
        </w:rPr>
        <w:t>20</w:t>
      </w:r>
      <w:r w:rsidR="0047592F">
        <w:rPr>
          <w:lang w:val="en-GB"/>
        </w:rPr>
        <w:t>20</w:t>
      </w:r>
      <w:r w:rsidR="00096C47">
        <w:rPr>
          <w:lang w:val="en-GB"/>
        </w:rPr>
        <w:t xml:space="preserve">. </w:t>
      </w:r>
    </w:p>
    <w:p w14:paraId="47BFB113" w14:textId="77777777" w:rsidR="00412885" w:rsidRDefault="00412885" w:rsidP="00DF149A">
      <w:pPr>
        <w:rPr>
          <w:lang w:val="en-GB"/>
        </w:rPr>
      </w:pPr>
    </w:p>
    <w:p w14:paraId="1FF63EE6" w14:textId="6F0D98B3" w:rsidR="00461048" w:rsidRDefault="001A57A6" w:rsidP="00DF149A">
      <w:pPr>
        <w:rPr>
          <w:lang w:val="en-GB"/>
        </w:rPr>
      </w:pPr>
      <w:r>
        <w:rPr>
          <w:lang w:val="en-GB"/>
        </w:rPr>
        <w:t>Sue Seamour</w:t>
      </w:r>
      <w:r w:rsidR="00BD52AC">
        <w:rPr>
          <w:lang w:val="en-GB"/>
        </w:rPr>
        <w:t xml:space="preserve">  Treasur</w:t>
      </w:r>
      <w:r w:rsidR="00D27BDE">
        <w:rPr>
          <w:lang w:val="en-GB"/>
        </w:rPr>
        <w:t>er</w:t>
      </w:r>
    </w:p>
    <w:p w14:paraId="77A80D79" w14:textId="0519E44E" w:rsidR="00D27BDE" w:rsidRDefault="00D27BDE" w:rsidP="00DF149A">
      <w:pPr>
        <w:rPr>
          <w:lang w:val="en-GB"/>
        </w:rPr>
      </w:pPr>
    </w:p>
    <w:p w14:paraId="4D5835DD" w14:textId="6DD01520" w:rsidR="00D27BDE" w:rsidRDefault="0099380D" w:rsidP="00DF149A">
      <w:pPr>
        <w:rPr>
          <w:lang w:val="en-GB"/>
        </w:rPr>
      </w:pPr>
      <w:r>
        <w:rPr>
          <w:lang w:val="en-GB"/>
        </w:rPr>
        <w:t>11</w:t>
      </w:r>
      <w:r w:rsidR="0047592F" w:rsidRPr="0047592F">
        <w:rPr>
          <w:vertAlign w:val="superscript"/>
          <w:lang w:val="en-GB"/>
        </w:rPr>
        <w:t>th</w:t>
      </w:r>
      <w:r w:rsidR="0047592F">
        <w:rPr>
          <w:lang w:val="en-GB"/>
        </w:rPr>
        <w:t xml:space="preserve"> March</w:t>
      </w:r>
      <w:r w:rsidR="00D27BDE">
        <w:rPr>
          <w:lang w:val="en-GB"/>
        </w:rPr>
        <w:t xml:space="preserve"> 2020</w:t>
      </w:r>
    </w:p>
    <w:p w14:paraId="422DF525" w14:textId="77777777" w:rsidR="00DF02CA" w:rsidRDefault="00DF02CA" w:rsidP="00DF149A">
      <w:pPr>
        <w:rPr>
          <w:lang w:val="en-GB"/>
        </w:rPr>
      </w:pPr>
    </w:p>
    <w:p w14:paraId="78225B7D" w14:textId="77777777" w:rsidR="005B6DF2" w:rsidRDefault="005B6DF2" w:rsidP="00DF149A">
      <w:pPr>
        <w:rPr>
          <w:lang w:val="en-GB"/>
        </w:rPr>
      </w:pPr>
    </w:p>
    <w:p w14:paraId="591CD374" w14:textId="4AAB416E" w:rsidR="00292919" w:rsidRPr="00DF149A" w:rsidRDefault="005B6DF2" w:rsidP="00DF149A">
      <w:pPr>
        <w:rPr>
          <w:lang w:val="en-GB"/>
        </w:rPr>
      </w:pPr>
      <w:r>
        <w:rPr>
          <w:lang w:val="en-GB"/>
        </w:rPr>
        <w:t xml:space="preserve"> </w:t>
      </w:r>
      <w:r w:rsidR="0044539C">
        <w:rPr>
          <w:lang w:val="en-GB"/>
        </w:rPr>
        <w:t xml:space="preserve"> </w:t>
      </w:r>
    </w:p>
    <w:sectPr w:rsidR="00292919" w:rsidRPr="00DF1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A"/>
    <w:rsid w:val="00002068"/>
    <w:rsid w:val="00096C47"/>
    <w:rsid w:val="000C22E7"/>
    <w:rsid w:val="000C511E"/>
    <w:rsid w:val="000E3834"/>
    <w:rsid w:val="001434FA"/>
    <w:rsid w:val="00160D2D"/>
    <w:rsid w:val="001A57A6"/>
    <w:rsid w:val="001F5C29"/>
    <w:rsid w:val="002414C1"/>
    <w:rsid w:val="00244257"/>
    <w:rsid w:val="00262F62"/>
    <w:rsid w:val="00292919"/>
    <w:rsid w:val="002F563E"/>
    <w:rsid w:val="003641BF"/>
    <w:rsid w:val="00412885"/>
    <w:rsid w:val="0044539C"/>
    <w:rsid w:val="00461048"/>
    <w:rsid w:val="004727C9"/>
    <w:rsid w:val="0047592F"/>
    <w:rsid w:val="00485E54"/>
    <w:rsid w:val="005B6DF2"/>
    <w:rsid w:val="005D3329"/>
    <w:rsid w:val="0067656F"/>
    <w:rsid w:val="006F5235"/>
    <w:rsid w:val="007135AE"/>
    <w:rsid w:val="007368FC"/>
    <w:rsid w:val="007639D2"/>
    <w:rsid w:val="00810AD2"/>
    <w:rsid w:val="0099380D"/>
    <w:rsid w:val="009959E1"/>
    <w:rsid w:val="009F5C30"/>
    <w:rsid w:val="00A86DAF"/>
    <w:rsid w:val="00AB1C4B"/>
    <w:rsid w:val="00AF519F"/>
    <w:rsid w:val="00B37981"/>
    <w:rsid w:val="00B5429A"/>
    <w:rsid w:val="00B8405E"/>
    <w:rsid w:val="00BB056F"/>
    <w:rsid w:val="00BD0677"/>
    <w:rsid w:val="00BD52AC"/>
    <w:rsid w:val="00C0022E"/>
    <w:rsid w:val="00CB13B4"/>
    <w:rsid w:val="00CB7210"/>
    <w:rsid w:val="00CF1D6D"/>
    <w:rsid w:val="00D24903"/>
    <w:rsid w:val="00D27BDE"/>
    <w:rsid w:val="00D9577C"/>
    <w:rsid w:val="00DF02CA"/>
    <w:rsid w:val="00DF149A"/>
    <w:rsid w:val="00F50A96"/>
    <w:rsid w:val="00F94CB8"/>
    <w:rsid w:val="00FD2162"/>
    <w:rsid w:val="00FD2B4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3A1D"/>
  <w15:docId w15:val="{86B4426D-451A-4A29-930A-5CA6A79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Sue Seamour</cp:lastModifiedBy>
  <cp:revision>6</cp:revision>
  <cp:lastPrinted>2018-06-22T16:13:00Z</cp:lastPrinted>
  <dcterms:created xsi:type="dcterms:W3CDTF">2020-03-05T11:08:00Z</dcterms:created>
  <dcterms:modified xsi:type="dcterms:W3CDTF">2020-03-11T10:03:00Z</dcterms:modified>
</cp:coreProperties>
</file>