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CA31C" w14:textId="77777777" w:rsidR="000A385D" w:rsidRDefault="000A385D">
      <w:pPr>
        <w:pStyle w:val="Standard"/>
        <w:jc w:val="center"/>
        <w:rPr>
          <w:b/>
          <w:sz w:val="28"/>
          <w:szCs w:val="28"/>
          <w:lang w:val="en-GB"/>
        </w:rPr>
      </w:pPr>
    </w:p>
    <w:p w14:paraId="7E9A148D" w14:textId="77777777" w:rsidR="000A385D" w:rsidRDefault="000A385D">
      <w:pPr>
        <w:pStyle w:val="Standard"/>
        <w:jc w:val="center"/>
        <w:rPr>
          <w:b/>
          <w:sz w:val="28"/>
          <w:szCs w:val="28"/>
          <w:lang w:val="en-GB"/>
        </w:rPr>
      </w:pPr>
    </w:p>
    <w:p w14:paraId="78136BF1" w14:textId="4FC3FCE9" w:rsidR="000A385D" w:rsidRDefault="00D158CD">
      <w:pPr>
        <w:pStyle w:val="Standard"/>
        <w:jc w:val="center"/>
      </w:pPr>
      <w:r>
        <w:rPr>
          <w:b/>
          <w:sz w:val="28"/>
          <w:szCs w:val="28"/>
          <w:lang w:val="en-GB"/>
        </w:rPr>
        <w:t>Treasurer’s Report fo</w:t>
      </w:r>
      <w:r w:rsidR="0008185F">
        <w:rPr>
          <w:b/>
          <w:sz w:val="28"/>
          <w:szCs w:val="28"/>
          <w:lang w:val="en-GB"/>
        </w:rPr>
        <w:t>r the period ending 18</w:t>
      </w:r>
      <w:r w:rsidR="0008185F" w:rsidRPr="0008185F">
        <w:rPr>
          <w:b/>
          <w:sz w:val="28"/>
          <w:szCs w:val="28"/>
          <w:vertAlign w:val="superscript"/>
          <w:lang w:val="en-GB"/>
        </w:rPr>
        <w:t>th</w:t>
      </w:r>
      <w:r w:rsidR="0008185F">
        <w:rPr>
          <w:b/>
          <w:sz w:val="28"/>
          <w:szCs w:val="28"/>
          <w:lang w:val="en-GB"/>
        </w:rPr>
        <w:t xml:space="preserve"> January</w:t>
      </w:r>
      <w:r>
        <w:rPr>
          <w:b/>
          <w:sz w:val="28"/>
          <w:szCs w:val="28"/>
          <w:lang w:val="en-GB"/>
        </w:rPr>
        <w:t xml:space="preserve"> 202</w:t>
      </w:r>
      <w:r w:rsidR="0008185F">
        <w:rPr>
          <w:b/>
          <w:sz w:val="28"/>
          <w:szCs w:val="28"/>
          <w:lang w:val="en-GB"/>
        </w:rPr>
        <w:t>1</w:t>
      </w:r>
    </w:p>
    <w:p w14:paraId="1C20ED2C" w14:textId="77777777" w:rsidR="000A385D" w:rsidRDefault="000A385D">
      <w:pPr>
        <w:pStyle w:val="Standard"/>
        <w:jc w:val="center"/>
        <w:rPr>
          <w:b/>
          <w:sz w:val="28"/>
          <w:szCs w:val="28"/>
          <w:lang w:val="en-GB"/>
        </w:rPr>
      </w:pPr>
    </w:p>
    <w:p w14:paraId="363764C3" w14:textId="77777777" w:rsidR="000A385D" w:rsidRDefault="000A385D">
      <w:pPr>
        <w:pStyle w:val="Standard"/>
        <w:rPr>
          <w:lang w:val="en-GB"/>
        </w:rPr>
      </w:pPr>
    </w:p>
    <w:p w14:paraId="47A13316" w14:textId="6B13B1D2" w:rsidR="000A385D" w:rsidRPr="00873D7A" w:rsidRDefault="00D158CD">
      <w:pPr>
        <w:pStyle w:val="Standard"/>
      </w:pPr>
      <w:r>
        <w:rPr>
          <w:lang w:val="en-GB"/>
        </w:rPr>
        <w:t xml:space="preserve">The </w:t>
      </w:r>
      <w:r w:rsidR="00210102">
        <w:rPr>
          <w:lang w:val="en-GB"/>
        </w:rPr>
        <w:t xml:space="preserve">Lloyds </w:t>
      </w:r>
      <w:r>
        <w:rPr>
          <w:lang w:val="en-GB"/>
        </w:rPr>
        <w:t xml:space="preserve">bank balances as at </w:t>
      </w:r>
      <w:r w:rsidR="006B2035">
        <w:rPr>
          <w:lang w:val="en-GB"/>
        </w:rPr>
        <w:t>31 January</w:t>
      </w:r>
      <w:r w:rsidR="001A50B4">
        <w:rPr>
          <w:lang w:val="en-GB"/>
        </w:rPr>
        <w:t xml:space="preserve"> 2021</w:t>
      </w:r>
      <w:r>
        <w:rPr>
          <w:lang w:val="en-GB"/>
        </w:rPr>
        <w:t xml:space="preserve"> were:</w:t>
      </w:r>
    </w:p>
    <w:p w14:paraId="0E31A2B8" w14:textId="21624B6D" w:rsidR="000A385D" w:rsidRDefault="00D158CD">
      <w:pPr>
        <w:pStyle w:val="ListParagraph"/>
        <w:numPr>
          <w:ilvl w:val="0"/>
          <w:numId w:val="5"/>
        </w:numPr>
      </w:pPr>
      <w:r>
        <w:rPr>
          <w:lang w:val="en-GB"/>
        </w:rPr>
        <w:t>current account £</w:t>
      </w:r>
      <w:r w:rsidR="00210102">
        <w:rPr>
          <w:lang w:val="en-GB"/>
        </w:rPr>
        <w:t>20,125.25</w:t>
      </w:r>
      <w:r>
        <w:rPr>
          <w:lang w:val="en-GB"/>
        </w:rPr>
        <w:t xml:space="preserve"> this includes £</w:t>
      </w:r>
      <w:r w:rsidR="00210102">
        <w:rPr>
          <w:lang w:val="en-GB"/>
        </w:rPr>
        <w:t>130</w:t>
      </w:r>
      <w:r w:rsidR="00606ED8">
        <w:rPr>
          <w:lang w:val="en-GB"/>
        </w:rPr>
        <w:t>.00 for unpresented cheque refunds for social activities.</w:t>
      </w:r>
      <w:r>
        <w:rPr>
          <w:lang w:val="en-GB"/>
        </w:rPr>
        <w:t xml:space="preserve">  </w:t>
      </w:r>
    </w:p>
    <w:p w14:paraId="213C2A83" w14:textId="288EA8F6" w:rsidR="000A385D" w:rsidRDefault="00D158CD">
      <w:pPr>
        <w:pStyle w:val="ListParagraph"/>
        <w:numPr>
          <w:ilvl w:val="0"/>
          <w:numId w:val="2"/>
        </w:numPr>
      </w:pPr>
      <w:r>
        <w:rPr>
          <w:lang w:val="en-GB"/>
        </w:rPr>
        <w:t>new additional current account used for membership £</w:t>
      </w:r>
      <w:r w:rsidR="00210102">
        <w:rPr>
          <w:lang w:val="en-GB"/>
        </w:rPr>
        <w:t>8,23</w:t>
      </w:r>
      <w:r w:rsidR="00606ED8">
        <w:rPr>
          <w:lang w:val="en-GB"/>
        </w:rPr>
        <w:t>0</w:t>
      </w:r>
      <w:r>
        <w:rPr>
          <w:lang w:val="en-GB"/>
        </w:rPr>
        <w:t>.00</w:t>
      </w:r>
    </w:p>
    <w:p w14:paraId="1C37A9E0" w14:textId="66DF9B98" w:rsidR="000A385D" w:rsidRDefault="00D158CD">
      <w:pPr>
        <w:pStyle w:val="ListParagraph"/>
        <w:numPr>
          <w:ilvl w:val="0"/>
          <w:numId w:val="2"/>
        </w:numPr>
      </w:pPr>
      <w:r>
        <w:rPr>
          <w:lang w:val="en-GB"/>
        </w:rPr>
        <w:t>deposit account £8,27</w:t>
      </w:r>
      <w:r w:rsidR="002959CA">
        <w:rPr>
          <w:lang w:val="en-GB"/>
        </w:rPr>
        <w:t>1.</w:t>
      </w:r>
      <w:r w:rsidR="00606ED8">
        <w:rPr>
          <w:lang w:val="en-GB"/>
        </w:rPr>
        <w:t>41</w:t>
      </w:r>
    </w:p>
    <w:p w14:paraId="1E7CB864" w14:textId="77777777" w:rsidR="000A385D" w:rsidRDefault="00D158CD">
      <w:pPr>
        <w:pStyle w:val="ListParagraph"/>
        <w:numPr>
          <w:ilvl w:val="0"/>
          <w:numId w:val="2"/>
        </w:numPr>
        <w:rPr>
          <w:lang w:val="en-GB"/>
        </w:rPr>
      </w:pPr>
      <w:proofErr w:type="spellStart"/>
      <w:r>
        <w:rPr>
          <w:lang w:val="en-GB"/>
        </w:rPr>
        <w:t>Paypal</w:t>
      </w:r>
      <w:proofErr w:type="spellEnd"/>
      <w:r>
        <w:rPr>
          <w:lang w:val="en-GB"/>
        </w:rPr>
        <w:t xml:space="preserve"> account £111.82</w:t>
      </w:r>
    </w:p>
    <w:p w14:paraId="31BA88C7" w14:textId="77777777" w:rsidR="000A385D" w:rsidRDefault="000A385D">
      <w:pPr>
        <w:pStyle w:val="Standard"/>
        <w:rPr>
          <w:lang w:val="en-GB"/>
        </w:rPr>
      </w:pPr>
    </w:p>
    <w:p w14:paraId="7A892223" w14:textId="4A6CC8DC" w:rsidR="00873D7A" w:rsidRDefault="00D158CD">
      <w:pPr>
        <w:pStyle w:val="Standard"/>
        <w:rPr>
          <w:lang w:val="en-GB"/>
        </w:rPr>
      </w:pPr>
      <w:r>
        <w:rPr>
          <w:lang w:val="en-GB"/>
        </w:rPr>
        <w:t>Therefore total funds available for activities and other expenditure is £</w:t>
      </w:r>
      <w:r w:rsidR="00210102">
        <w:rPr>
          <w:lang w:val="en-GB"/>
        </w:rPr>
        <w:t>36,738.46</w:t>
      </w:r>
      <w:r>
        <w:rPr>
          <w:lang w:val="en-GB"/>
        </w:rPr>
        <w:t xml:space="preserve"> less the </w:t>
      </w:r>
      <w:r w:rsidR="00606ED8">
        <w:rPr>
          <w:lang w:val="en-GB"/>
        </w:rPr>
        <w:t>refu</w:t>
      </w:r>
      <w:r w:rsidR="006A7657">
        <w:rPr>
          <w:lang w:val="en-GB"/>
        </w:rPr>
        <w:t>n</w:t>
      </w:r>
      <w:r w:rsidR="00606ED8">
        <w:rPr>
          <w:lang w:val="en-GB"/>
        </w:rPr>
        <w:t xml:space="preserve">ds for </w:t>
      </w:r>
      <w:r>
        <w:rPr>
          <w:lang w:val="en-GB"/>
        </w:rPr>
        <w:t>social payments as above</w:t>
      </w:r>
      <w:r w:rsidR="006A7657">
        <w:rPr>
          <w:lang w:val="en-GB"/>
        </w:rPr>
        <w:t xml:space="preserve"> </w:t>
      </w:r>
      <w:proofErr w:type="spellStart"/>
      <w:r w:rsidR="006A7657">
        <w:rPr>
          <w:lang w:val="en-GB"/>
        </w:rPr>
        <w:t>ie</w:t>
      </w:r>
      <w:proofErr w:type="spellEnd"/>
      <w:r w:rsidR="006A7657">
        <w:rPr>
          <w:lang w:val="en-GB"/>
        </w:rPr>
        <w:t xml:space="preserve"> </w:t>
      </w:r>
      <w:r w:rsidR="0044275A">
        <w:rPr>
          <w:lang w:val="en-GB"/>
        </w:rPr>
        <w:t xml:space="preserve">uncashed </w:t>
      </w:r>
      <w:r w:rsidR="006A7657">
        <w:rPr>
          <w:lang w:val="en-GB"/>
        </w:rPr>
        <w:t>cheques.</w:t>
      </w:r>
      <w:r w:rsidR="00B934A5">
        <w:rPr>
          <w:lang w:val="en-GB"/>
        </w:rPr>
        <w:t xml:space="preserve"> </w:t>
      </w:r>
      <w:r w:rsidR="00873D7A">
        <w:rPr>
          <w:lang w:val="en-GB"/>
        </w:rPr>
        <w:t xml:space="preserve">We are not currently holding any funds for social activities. </w:t>
      </w:r>
      <w:r w:rsidR="000A0686">
        <w:rPr>
          <w:lang w:val="en-GB"/>
        </w:rPr>
        <w:t>This combined bank balances figure is high because we have now received the bulk of our membership fees and from now until August all expenditure will be met from these funds.</w:t>
      </w:r>
    </w:p>
    <w:p w14:paraId="4A626F45" w14:textId="3D53919E" w:rsidR="000A0686" w:rsidRDefault="000A0686">
      <w:pPr>
        <w:pStyle w:val="Standard"/>
        <w:rPr>
          <w:lang w:val="en-GB"/>
        </w:rPr>
      </w:pPr>
    </w:p>
    <w:p w14:paraId="4A063549" w14:textId="6D5C21BB" w:rsidR="000A0686" w:rsidRDefault="00740A8C">
      <w:pPr>
        <w:pStyle w:val="Standard"/>
        <w:rPr>
          <w:lang w:val="en-GB"/>
        </w:rPr>
      </w:pPr>
      <w:r>
        <w:rPr>
          <w:lang w:val="en-GB"/>
        </w:rPr>
        <w:t>More than</w:t>
      </w:r>
      <w:r w:rsidR="000A0686">
        <w:rPr>
          <w:lang w:val="en-GB"/>
        </w:rPr>
        <w:t xml:space="preserve"> </w:t>
      </w:r>
      <w:r>
        <w:rPr>
          <w:lang w:val="en-GB"/>
        </w:rPr>
        <w:t>80% of membership fees have been paid by direct payments to the bank. The remainder paid by cheque. Three of the refund cheques for social activities or the bridge tournament had to be replaced by direct payments to the bank because the recipients had lost them or could not get to the bank.</w:t>
      </w:r>
    </w:p>
    <w:p w14:paraId="617DF6BC" w14:textId="77777777" w:rsidR="006A7657" w:rsidRDefault="006A7657">
      <w:pPr>
        <w:pStyle w:val="Standard"/>
        <w:rPr>
          <w:lang w:val="en-GB"/>
        </w:rPr>
      </w:pPr>
    </w:p>
    <w:p w14:paraId="4D2BFFAD" w14:textId="2D8729BA" w:rsidR="000A385D" w:rsidRDefault="009F3ADB">
      <w:pPr>
        <w:pStyle w:val="Standard"/>
        <w:rPr>
          <w:lang w:val="en-GB"/>
        </w:rPr>
      </w:pPr>
      <w:r>
        <w:rPr>
          <w:lang w:val="en-GB"/>
        </w:rPr>
        <w:t>E</w:t>
      </w:r>
      <w:r w:rsidR="00D158CD">
        <w:rPr>
          <w:lang w:val="en-GB"/>
        </w:rPr>
        <w:t xml:space="preserve">xpenditure </w:t>
      </w:r>
      <w:r>
        <w:rPr>
          <w:lang w:val="en-GB"/>
        </w:rPr>
        <w:t>is, of cour</w:t>
      </w:r>
      <w:r w:rsidR="00B934A5">
        <w:rPr>
          <w:lang w:val="en-GB"/>
        </w:rPr>
        <w:t>s</w:t>
      </w:r>
      <w:r>
        <w:rPr>
          <w:lang w:val="en-GB"/>
        </w:rPr>
        <w:t>e,</w:t>
      </w:r>
      <w:r w:rsidR="00D158CD">
        <w:rPr>
          <w:lang w:val="en-GB"/>
        </w:rPr>
        <w:t xml:space="preserve"> significantly less than usual because of the corona virus closure</w:t>
      </w:r>
      <w:r>
        <w:rPr>
          <w:lang w:val="en-GB"/>
        </w:rPr>
        <w:t xml:space="preserve"> however there are still some substantial payments being made. Examples of th</w:t>
      </w:r>
      <w:r w:rsidR="00B934A5">
        <w:rPr>
          <w:lang w:val="en-GB"/>
        </w:rPr>
        <w:t>e</w:t>
      </w:r>
      <w:r>
        <w:rPr>
          <w:lang w:val="en-GB"/>
        </w:rPr>
        <w:t>s</w:t>
      </w:r>
      <w:r w:rsidR="00B934A5">
        <w:rPr>
          <w:lang w:val="en-GB"/>
        </w:rPr>
        <w:t>e</w:t>
      </w:r>
      <w:r>
        <w:rPr>
          <w:lang w:val="en-GB"/>
        </w:rPr>
        <w:t xml:space="preserve"> are £100 + </w:t>
      </w:r>
      <w:r w:rsidR="00B934A5">
        <w:rPr>
          <w:lang w:val="en-GB"/>
        </w:rPr>
        <w:t xml:space="preserve"> a month for the Intermediate Bridge group’s use of on-line play facilities and payments for monthly speakers</w:t>
      </w:r>
      <w:r w:rsidR="00D158CD">
        <w:rPr>
          <w:lang w:val="en-GB"/>
        </w:rPr>
        <w:t>.</w:t>
      </w:r>
      <w:r w:rsidR="0087360C">
        <w:rPr>
          <w:lang w:val="en-GB"/>
        </w:rPr>
        <w:t xml:space="preserve"> </w:t>
      </w:r>
    </w:p>
    <w:p w14:paraId="606E6EE9" w14:textId="77777777" w:rsidR="00175585" w:rsidRDefault="00175585">
      <w:pPr>
        <w:pStyle w:val="Standard"/>
        <w:rPr>
          <w:lang w:val="en-GB"/>
        </w:rPr>
      </w:pPr>
    </w:p>
    <w:p w14:paraId="2BFC5C80" w14:textId="42BD947E" w:rsidR="000A385D" w:rsidRDefault="00B934A5">
      <w:pPr>
        <w:pStyle w:val="Standard"/>
        <w:rPr>
          <w:lang w:val="en-GB"/>
        </w:rPr>
      </w:pPr>
      <w:r>
        <w:rPr>
          <w:lang w:val="en-GB"/>
        </w:rPr>
        <w:t xml:space="preserve">The Financial Ombudsman has advised that our case against </w:t>
      </w:r>
      <w:proofErr w:type="spellStart"/>
      <w:r>
        <w:rPr>
          <w:lang w:val="en-GB"/>
        </w:rPr>
        <w:t>Paypal</w:t>
      </w:r>
      <w:proofErr w:type="spellEnd"/>
      <w:r w:rsidR="000A0686">
        <w:rPr>
          <w:lang w:val="en-GB"/>
        </w:rPr>
        <w:t xml:space="preserve"> is unlikely to be actioned for four months as they are so busy.</w:t>
      </w:r>
    </w:p>
    <w:p w14:paraId="465D1FD1" w14:textId="7D9A5D61" w:rsidR="0044275A" w:rsidRDefault="0044275A">
      <w:pPr>
        <w:pStyle w:val="Standard"/>
        <w:rPr>
          <w:lang w:val="en-GB"/>
        </w:rPr>
      </w:pPr>
    </w:p>
    <w:p w14:paraId="2B311B66" w14:textId="7CA9F24A" w:rsidR="005C6677" w:rsidRDefault="005C6677">
      <w:pPr>
        <w:pStyle w:val="Standard"/>
        <w:rPr>
          <w:lang w:val="en-GB"/>
        </w:rPr>
      </w:pPr>
      <w:r>
        <w:rPr>
          <w:lang w:val="en-GB"/>
        </w:rPr>
        <w:t xml:space="preserve">To date we have received </w:t>
      </w:r>
      <w:r w:rsidR="00B934A5">
        <w:rPr>
          <w:lang w:val="en-GB"/>
        </w:rPr>
        <w:t>570</w:t>
      </w:r>
      <w:r>
        <w:rPr>
          <w:lang w:val="en-GB"/>
        </w:rPr>
        <w:t xml:space="preserve"> membership fees. They are still coming in </w:t>
      </w:r>
      <w:r w:rsidR="00B934A5">
        <w:rPr>
          <w:lang w:val="en-GB"/>
        </w:rPr>
        <w:t>in dribs and drabs.</w:t>
      </w:r>
      <w:r>
        <w:rPr>
          <w:lang w:val="en-GB"/>
        </w:rPr>
        <w:t xml:space="preserve"> </w:t>
      </w:r>
      <w:r w:rsidR="00B934A5">
        <w:rPr>
          <w:lang w:val="en-GB"/>
        </w:rPr>
        <w:t xml:space="preserve"> As previously</w:t>
      </w:r>
      <w:r>
        <w:rPr>
          <w:lang w:val="en-GB"/>
        </w:rPr>
        <w:t xml:space="preserve"> </w:t>
      </w:r>
      <w:r w:rsidR="000A0686">
        <w:rPr>
          <w:lang w:val="en-GB"/>
        </w:rPr>
        <w:t xml:space="preserve">advised we </w:t>
      </w:r>
      <w:r>
        <w:rPr>
          <w:lang w:val="en-GB"/>
        </w:rPr>
        <w:t>budgeted for 600 members but we can cope financially with fewer for this year. The problems will arise if the membership is low in September.</w:t>
      </w:r>
    </w:p>
    <w:p w14:paraId="47621401" w14:textId="77777777" w:rsidR="005C6677" w:rsidRDefault="005C6677">
      <w:pPr>
        <w:pStyle w:val="Standard"/>
        <w:rPr>
          <w:lang w:val="en-GB"/>
        </w:rPr>
      </w:pPr>
    </w:p>
    <w:p w14:paraId="104B97A3" w14:textId="3F050AC0" w:rsidR="00A53053" w:rsidRDefault="00A53053">
      <w:pPr>
        <w:pStyle w:val="Standard"/>
        <w:rPr>
          <w:lang w:val="en-GB"/>
        </w:rPr>
      </w:pPr>
    </w:p>
    <w:p w14:paraId="30088764" w14:textId="77777777" w:rsidR="00CA624D" w:rsidRDefault="00CA624D">
      <w:pPr>
        <w:pStyle w:val="Standard"/>
        <w:rPr>
          <w:lang w:val="en-GB"/>
        </w:rPr>
      </w:pPr>
    </w:p>
    <w:p w14:paraId="17871F1F" w14:textId="77777777" w:rsidR="000A385D" w:rsidRDefault="00D158CD">
      <w:pPr>
        <w:pStyle w:val="Standard"/>
      </w:pPr>
      <w:r>
        <w:rPr>
          <w:lang w:val="en-GB"/>
        </w:rPr>
        <w:t xml:space="preserve">Sue </w:t>
      </w:r>
      <w:proofErr w:type="spellStart"/>
      <w:r>
        <w:rPr>
          <w:lang w:val="en-GB"/>
        </w:rPr>
        <w:t>Seamour</w:t>
      </w:r>
      <w:proofErr w:type="spellEnd"/>
      <w:r>
        <w:rPr>
          <w:lang w:val="en-GB"/>
        </w:rPr>
        <w:t xml:space="preserve">  Treasurer Basingstoke and Old Basing U3A</w:t>
      </w:r>
    </w:p>
    <w:p w14:paraId="35C1B045" w14:textId="04279F1B" w:rsidR="000A385D" w:rsidRDefault="000A0686">
      <w:pPr>
        <w:pStyle w:val="Standard"/>
      </w:pPr>
      <w:r>
        <w:rPr>
          <w:lang w:val="en-GB"/>
        </w:rPr>
        <w:t>31</w:t>
      </w:r>
      <w:r w:rsidRPr="000A0686">
        <w:rPr>
          <w:vertAlign w:val="superscript"/>
          <w:lang w:val="en-GB"/>
        </w:rPr>
        <w:t>st</w:t>
      </w:r>
      <w:r>
        <w:rPr>
          <w:lang w:val="en-GB"/>
        </w:rPr>
        <w:t xml:space="preserve"> </w:t>
      </w:r>
      <w:r w:rsidR="00A012F0">
        <w:rPr>
          <w:lang w:val="en-GB"/>
        </w:rPr>
        <w:t>January</w:t>
      </w:r>
      <w:r w:rsidR="00D158CD">
        <w:rPr>
          <w:lang w:val="en-GB"/>
        </w:rPr>
        <w:t xml:space="preserve"> 202</w:t>
      </w:r>
      <w:r w:rsidR="00A012F0">
        <w:rPr>
          <w:lang w:val="en-GB"/>
        </w:rPr>
        <w:t>1</w:t>
      </w:r>
    </w:p>
    <w:p w14:paraId="62940FE5" w14:textId="77777777" w:rsidR="000A385D" w:rsidRDefault="000A385D">
      <w:pPr>
        <w:pStyle w:val="Standard"/>
        <w:rPr>
          <w:lang w:val="en-GB"/>
        </w:rPr>
      </w:pPr>
    </w:p>
    <w:p w14:paraId="6532B34F" w14:textId="77777777" w:rsidR="000A385D" w:rsidRDefault="000A385D">
      <w:pPr>
        <w:pStyle w:val="Standard"/>
        <w:rPr>
          <w:lang w:val="en-GB"/>
        </w:rPr>
      </w:pPr>
    </w:p>
    <w:sectPr w:rsidR="000A385D">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D3AA9" w14:textId="77777777" w:rsidR="00AF2864" w:rsidRDefault="00AF2864">
      <w:r>
        <w:separator/>
      </w:r>
    </w:p>
  </w:endnote>
  <w:endnote w:type="continuationSeparator" w:id="0">
    <w:p w14:paraId="7F7128A3" w14:textId="77777777" w:rsidR="00AF2864" w:rsidRDefault="00AF2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430FA" w14:textId="77777777" w:rsidR="00AF2864" w:rsidRDefault="00AF2864">
      <w:r>
        <w:rPr>
          <w:color w:val="000000"/>
        </w:rPr>
        <w:separator/>
      </w:r>
    </w:p>
  </w:footnote>
  <w:footnote w:type="continuationSeparator" w:id="0">
    <w:p w14:paraId="17FE15B2" w14:textId="77777777" w:rsidR="00AF2864" w:rsidRDefault="00AF2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113B8"/>
    <w:multiLevelType w:val="multilevel"/>
    <w:tmpl w:val="7028253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A2B1213"/>
    <w:multiLevelType w:val="multilevel"/>
    <w:tmpl w:val="4600F4D2"/>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AAF1261"/>
    <w:multiLevelType w:val="multilevel"/>
    <w:tmpl w:val="8B9ED5E6"/>
    <w:styleLink w:val="WWNum3"/>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7DA02CD1"/>
    <w:multiLevelType w:val="multilevel"/>
    <w:tmpl w:val="F996BC2A"/>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3"/>
  </w:num>
  <w:num w:numId="2">
    <w:abstractNumId w:val="0"/>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6"/>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5D"/>
    <w:rsid w:val="0008185F"/>
    <w:rsid w:val="000A0686"/>
    <w:rsid w:val="000A385D"/>
    <w:rsid w:val="000E432B"/>
    <w:rsid w:val="00175585"/>
    <w:rsid w:val="001A50B4"/>
    <w:rsid w:val="00210102"/>
    <w:rsid w:val="002959CA"/>
    <w:rsid w:val="00322330"/>
    <w:rsid w:val="00407626"/>
    <w:rsid w:val="0044275A"/>
    <w:rsid w:val="00487B2C"/>
    <w:rsid w:val="00515EAC"/>
    <w:rsid w:val="00570A06"/>
    <w:rsid w:val="005B2C49"/>
    <w:rsid w:val="005C6677"/>
    <w:rsid w:val="00606ED8"/>
    <w:rsid w:val="006545B1"/>
    <w:rsid w:val="006A7657"/>
    <w:rsid w:val="006B2035"/>
    <w:rsid w:val="00727965"/>
    <w:rsid w:val="00740A8C"/>
    <w:rsid w:val="0077101D"/>
    <w:rsid w:val="0087360C"/>
    <w:rsid w:val="00873D7A"/>
    <w:rsid w:val="009200F4"/>
    <w:rsid w:val="00920A43"/>
    <w:rsid w:val="009767B1"/>
    <w:rsid w:val="009F3ADB"/>
    <w:rsid w:val="00A012F0"/>
    <w:rsid w:val="00A53053"/>
    <w:rsid w:val="00AF2864"/>
    <w:rsid w:val="00B83089"/>
    <w:rsid w:val="00B934A5"/>
    <w:rsid w:val="00C35E8D"/>
    <w:rsid w:val="00CA624D"/>
    <w:rsid w:val="00D158CD"/>
    <w:rsid w:val="00DD385C"/>
    <w:rsid w:val="00E52278"/>
    <w:rsid w:val="00EA23FA"/>
    <w:rsid w:val="00F35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055CA"/>
  <w15:docId w15:val="{DC548667-79EE-42AB-ACB2-C297855B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en-GB" w:eastAsia="en-GB"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szCs w:val="24"/>
      <w:lang w:val="en-US" w:eastAsia="en-US"/>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ListParagraph">
    <w:name w:val="List Paragraph"/>
    <w:basedOn w:val="Standard"/>
    <w:pPr>
      <w:ind w:left="720"/>
    </w:p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eastAsia="Times New Roman" w:cs="Times New Roman"/>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William Stimpson</dc:creator>
  <cp:lastModifiedBy>Richard Field</cp:lastModifiedBy>
  <cp:revision>2</cp:revision>
  <cp:lastPrinted>2020-11-19T14:52:00Z</cp:lastPrinted>
  <dcterms:created xsi:type="dcterms:W3CDTF">2021-02-05T15:43:00Z</dcterms:created>
  <dcterms:modified xsi:type="dcterms:W3CDTF">2021-02-05T15:43:00Z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